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FA42" w14:textId="32CA08B9" w:rsidR="009B17AC" w:rsidRPr="00EC567F" w:rsidRDefault="005F7970" w:rsidP="009B17AC">
      <w:pPr>
        <w:rPr>
          <w:b/>
          <w:bCs/>
        </w:rPr>
      </w:pPr>
      <w:r w:rsidRPr="00EC567F">
        <w:rPr>
          <w:b/>
          <w:bCs/>
        </w:rPr>
        <w:t>Prüfung 13.12.2023</w:t>
      </w:r>
    </w:p>
    <w:p w14:paraId="39EC142B" w14:textId="1A9701C6" w:rsidR="00077DC8" w:rsidRPr="00EC567F" w:rsidRDefault="00077DC8" w:rsidP="00077DC8">
      <w:r w:rsidRPr="00EC567F">
        <w:t>Was sind die Eck</w:t>
      </w:r>
      <w:r w:rsidRPr="00EC567F">
        <w:t>p</w:t>
      </w:r>
      <w:r w:rsidRPr="00EC567F">
        <w:t>unkte</w:t>
      </w:r>
      <w:r w:rsidRPr="00EC567F">
        <w:t xml:space="preserve"> </w:t>
      </w:r>
      <w:r w:rsidRPr="00EC567F">
        <w:t>des</w:t>
      </w:r>
      <w:r w:rsidRPr="00EC567F">
        <w:t xml:space="preserve"> </w:t>
      </w:r>
      <w:r w:rsidRPr="00EC567F">
        <w:t>"Surf-Sitter"-Urteils?</w:t>
      </w:r>
    </w:p>
    <w:p w14:paraId="304EF204" w14:textId="5FE4A812" w:rsidR="005F7970" w:rsidRPr="00EC567F" w:rsidRDefault="00077DC8" w:rsidP="00077DC8">
      <w:pPr>
        <w:pStyle w:val="ListParagraph"/>
        <w:numPr>
          <w:ilvl w:val="0"/>
          <w:numId w:val="17"/>
        </w:numPr>
      </w:pPr>
      <w:r w:rsidRPr="00EC567F">
        <w:t xml:space="preserve">Die </w:t>
      </w:r>
      <w:proofErr w:type="spellStart"/>
      <w:r w:rsidRPr="00EC567F">
        <w:t>Bedinqungen</w:t>
      </w:r>
      <w:proofErr w:type="spellEnd"/>
      <w:r w:rsidRPr="00EC567F">
        <w:t xml:space="preserve"> der GPL V2 k</w:t>
      </w:r>
      <w:r w:rsidRPr="00EC567F">
        <w:t>ö</w:t>
      </w:r>
      <w:r w:rsidRPr="00EC567F">
        <w:t>nnen nicht rechtswirksam vereinbart werden.</w:t>
      </w:r>
    </w:p>
    <w:p w14:paraId="035607F8" w14:textId="33210014" w:rsidR="00077DC8" w:rsidRPr="00EC567F" w:rsidRDefault="00077DC8" w:rsidP="00077DC8">
      <w:pPr>
        <w:pStyle w:val="ListParagraph"/>
        <w:numPr>
          <w:ilvl w:val="0"/>
          <w:numId w:val="17"/>
        </w:numPr>
      </w:pPr>
      <w:r w:rsidRPr="00EC567F">
        <w:t xml:space="preserve">Die Modifizierbarkeit on </w:t>
      </w:r>
      <w:proofErr w:type="spellStart"/>
      <w:r w:rsidRPr="00EC567F">
        <w:t>linuxbasierter</w:t>
      </w:r>
      <w:proofErr w:type="spellEnd"/>
      <w:r w:rsidRPr="00EC567F">
        <w:t xml:space="preserve"> Firmware wurde prinzipiel</w:t>
      </w:r>
      <w:r w:rsidRPr="00EC567F">
        <w:t>l</w:t>
      </w:r>
      <w:r w:rsidRPr="00EC567F">
        <w:t xml:space="preserve"> </w:t>
      </w:r>
      <w:r w:rsidRPr="00EC567F">
        <w:t>bestätigt.</w:t>
      </w:r>
    </w:p>
    <w:p w14:paraId="2DF89BC3" w14:textId="342CBB7A" w:rsidR="00077DC8" w:rsidRPr="00EC567F" w:rsidRDefault="00077DC8" w:rsidP="00077DC8">
      <w:pPr>
        <w:pStyle w:val="ListParagraph"/>
        <w:numPr>
          <w:ilvl w:val="0"/>
          <w:numId w:val="17"/>
        </w:numPr>
      </w:pPr>
      <w:r w:rsidRPr="00EC567F">
        <w:t>Modifikation der "Surf-Sitter" -Software war zulässi</w:t>
      </w:r>
      <w:r w:rsidRPr="00EC567F">
        <w:t>g.</w:t>
      </w:r>
    </w:p>
    <w:p w14:paraId="4856FBFE" w14:textId="1D9424BC" w:rsidR="00077DC8" w:rsidRPr="00EC567F" w:rsidRDefault="00077DC8" w:rsidP="00077DC8">
      <w:pPr>
        <w:pStyle w:val="ListParagraph"/>
        <w:numPr>
          <w:ilvl w:val="0"/>
          <w:numId w:val="17"/>
        </w:numPr>
      </w:pPr>
      <w:r w:rsidRPr="00EC567F">
        <w:t>Die gesam</w:t>
      </w:r>
      <w:r w:rsidRPr="00EC567F">
        <w:t>t</w:t>
      </w:r>
      <w:r w:rsidRPr="00EC567F">
        <w:t>e "Surf-Sitter"-Software</w:t>
      </w:r>
      <w:r w:rsidRPr="00EC567F">
        <w:t xml:space="preserve"> </w:t>
      </w:r>
      <w:r w:rsidRPr="00EC567F">
        <w:t>unterlie</w:t>
      </w:r>
      <w:r w:rsidRPr="00EC567F">
        <w:t>g</w:t>
      </w:r>
      <w:r w:rsidRPr="00EC567F">
        <w:t>t den GPL v2-Bedin</w:t>
      </w:r>
      <w:r w:rsidRPr="00EC567F">
        <w:t>g</w:t>
      </w:r>
      <w:r w:rsidRPr="00EC567F">
        <w:t>ungen</w:t>
      </w:r>
      <w:r w:rsidRPr="00EC567F">
        <w:t>.</w:t>
      </w:r>
    </w:p>
    <w:p w14:paraId="30B2989D" w14:textId="019FADB1" w:rsidR="00077DC8" w:rsidRPr="00EC567F" w:rsidRDefault="00077DC8" w:rsidP="00077DC8">
      <w:r w:rsidRPr="00EC567F">
        <w:t>Welcher vertragliche Aspekt eines Softwareerstellungsvertrags kann in aller Regel nicht durch dispositives Recht ersetzt werden und sollte</w:t>
      </w:r>
      <w:r w:rsidRPr="00EC567F">
        <w:t xml:space="preserve"> </w:t>
      </w:r>
      <w:r w:rsidRPr="00EC567F">
        <w:t>daher geregelt werden?</w:t>
      </w:r>
    </w:p>
    <w:p w14:paraId="02C1ADE7" w14:textId="5EF96F9F" w:rsidR="00077DC8" w:rsidRPr="00EC567F" w:rsidRDefault="00077DC8" w:rsidP="00077DC8">
      <w:pPr>
        <w:pStyle w:val="ListParagraph"/>
        <w:numPr>
          <w:ilvl w:val="0"/>
          <w:numId w:val="18"/>
        </w:numPr>
      </w:pPr>
      <w:r w:rsidRPr="00EC567F">
        <w:t>Rechts</w:t>
      </w:r>
      <w:r w:rsidRPr="00EC567F">
        <w:t>w</w:t>
      </w:r>
      <w:r w:rsidRPr="00EC567F">
        <w:t>ahl und Gerichtsstand</w:t>
      </w:r>
    </w:p>
    <w:p w14:paraId="746594CD" w14:textId="7031D9B9" w:rsidR="00077DC8" w:rsidRPr="00EC567F" w:rsidRDefault="00077DC8" w:rsidP="00077DC8">
      <w:pPr>
        <w:pStyle w:val="ListParagraph"/>
        <w:numPr>
          <w:ilvl w:val="0"/>
          <w:numId w:val="18"/>
        </w:numPr>
      </w:pPr>
      <w:r w:rsidRPr="00EC567F">
        <w:t>Beschreibu</w:t>
      </w:r>
      <w:r w:rsidRPr="00EC567F">
        <w:t xml:space="preserve">ng </w:t>
      </w:r>
      <w:r w:rsidRPr="00EC567F">
        <w:t>des Leistungsgegenstan</w:t>
      </w:r>
      <w:r w:rsidRPr="00EC567F">
        <w:t>d</w:t>
      </w:r>
      <w:r w:rsidRPr="00EC567F">
        <w:t>s</w:t>
      </w:r>
    </w:p>
    <w:p w14:paraId="4B271866" w14:textId="2AA8C465" w:rsidR="00077DC8" w:rsidRPr="00EC567F" w:rsidRDefault="00077DC8" w:rsidP="00077DC8">
      <w:pPr>
        <w:pStyle w:val="ListParagraph"/>
        <w:numPr>
          <w:ilvl w:val="0"/>
          <w:numId w:val="18"/>
        </w:numPr>
      </w:pPr>
      <w:r w:rsidRPr="00EC567F">
        <w:t>Verzug</w:t>
      </w:r>
    </w:p>
    <w:p w14:paraId="6D8DD2B9" w14:textId="1F8CD694" w:rsidR="00077DC8" w:rsidRPr="00EC567F" w:rsidRDefault="00077DC8" w:rsidP="00077DC8">
      <w:pPr>
        <w:pStyle w:val="ListParagraph"/>
        <w:numPr>
          <w:ilvl w:val="0"/>
          <w:numId w:val="18"/>
        </w:numPr>
      </w:pPr>
      <w:r w:rsidRPr="00EC567F">
        <w:t>Gewährleistung</w:t>
      </w:r>
    </w:p>
    <w:p w14:paraId="62DB0F9E" w14:textId="18A88168" w:rsidR="00077DC8" w:rsidRPr="00EC567F" w:rsidRDefault="00077DC8" w:rsidP="00077DC8">
      <w:r w:rsidRPr="00EC567F">
        <w:t>Was Ist typischer Inhalt eines NDA</w:t>
      </w:r>
      <w:r w:rsidRPr="00EC567F">
        <w:t>?</w:t>
      </w:r>
    </w:p>
    <w:p w14:paraId="2D2A3C35" w14:textId="5DD28D26" w:rsidR="00077DC8" w:rsidRPr="00EC567F" w:rsidRDefault="00077DC8" w:rsidP="00077DC8">
      <w:pPr>
        <w:pStyle w:val="ListParagraph"/>
        <w:numPr>
          <w:ilvl w:val="0"/>
          <w:numId w:val="19"/>
        </w:numPr>
      </w:pPr>
      <w:r w:rsidRPr="00EC567F">
        <w:t>Regelun</w:t>
      </w:r>
      <w:r w:rsidRPr="00EC567F">
        <w:t>g</w:t>
      </w:r>
      <w:r w:rsidRPr="00EC567F">
        <w:t xml:space="preserve"> der </w:t>
      </w:r>
      <w:proofErr w:type="spellStart"/>
      <w:r w:rsidRPr="00EC567F">
        <w:t>Gewahrleistung</w:t>
      </w:r>
      <w:proofErr w:type="spellEnd"/>
      <w:r w:rsidRPr="00EC567F">
        <w:t xml:space="preserve"> für erhaltene Info</w:t>
      </w:r>
      <w:r w:rsidRPr="00EC567F">
        <w:t>rmationen</w:t>
      </w:r>
    </w:p>
    <w:p w14:paraId="1A3EE149" w14:textId="2AF17885" w:rsidR="00077DC8" w:rsidRPr="00EC567F" w:rsidRDefault="00077DC8" w:rsidP="00077DC8">
      <w:pPr>
        <w:pStyle w:val="ListParagraph"/>
        <w:numPr>
          <w:ilvl w:val="0"/>
          <w:numId w:val="19"/>
        </w:numPr>
      </w:pPr>
      <w:r w:rsidRPr="00EC567F">
        <w:t xml:space="preserve">Einräumung von Lizenzrechten für die Verwendung der </w:t>
      </w:r>
      <w:proofErr w:type="spellStart"/>
      <w:r w:rsidRPr="00EC567F">
        <w:t>geheimzuhaltenden</w:t>
      </w:r>
      <w:proofErr w:type="spellEnd"/>
      <w:r w:rsidRPr="00EC567F">
        <w:t xml:space="preserve"> Informationen in anderen Projekten</w:t>
      </w:r>
    </w:p>
    <w:p w14:paraId="5750E1EB" w14:textId="46A46930" w:rsidR="00077DC8" w:rsidRPr="00EC567F" w:rsidRDefault="00077DC8" w:rsidP="00077DC8">
      <w:pPr>
        <w:pStyle w:val="ListParagraph"/>
        <w:numPr>
          <w:ilvl w:val="0"/>
          <w:numId w:val="19"/>
        </w:numPr>
      </w:pPr>
      <w:r w:rsidRPr="00EC567F">
        <w:t xml:space="preserve">Regelung der Weitergabe der </w:t>
      </w:r>
      <w:proofErr w:type="spellStart"/>
      <w:r w:rsidRPr="00EC567F">
        <w:t>geheimzuhaltenden</w:t>
      </w:r>
      <w:proofErr w:type="spellEnd"/>
      <w:r w:rsidRPr="00EC567F">
        <w:t xml:space="preserve"> Informationen an Mitarbeiter im eignen Unternehmen</w:t>
      </w:r>
    </w:p>
    <w:p w14:paraId="185B1F76" w14:textId="071D462C" w:rsidR="00077DC8" w:rsidRPr="00EC567F" w:rsidRDefault="00077DC8" w:rsidP="00077DC8">
      <w:pPr>
        <w:pStyle w:val="ListParagraph"/>
        <w:numPr>
          <w:ilvl w:val="0"/>
          <w:numId w:val="19"/>
        </w:numPr>
      </w:pPr>
      <w:r w:rsidRPr="00EC567F">
        <w:t>Regelung der Hauptleistungspflichten</w:t>
      </w:r>
    </w:p>
    <w:p w14:paraId="328945BA" w14:textId="75858129" w:rsidR="00077DC8" w:rsidRPr="00EC567F" w:rsidRDefault="00077DC8" w:rsidP="00077DC8">
      <w:r w:rsidRPr="00EC567F">
        <w:t>Was trifft auf Change-</w:t>
      </w:r>
      <w:proofErr w:type="spellStart"/>
      <w:r w:rsidRPr="00EC567F">
        <w:t>Requests</w:t>
      </w:r>
      <w:proofErr w:type="spellEnd"/>
      <w:r w:rsidRPr="00EC567F">
        <w:t xml:space="preserve"> zu?</w:t>
      </w:r>
    </w:p>
    <w:p w14:paraId="5B75E324" w14:textId="5CA072B0" w:rsidR="00077DC8" w:rsidRPr="00EC567F" w:rsidRDefault="00077DC8" w:rsidP="00077DC8">
      <w:pPr>
        <w:pStyle w:val="ListParagraph"/>
        <w:numPr>
          <w:ilvl w:val="0"/>
          <w:numId w:val="20"/>
        </w:numPr>
      </w:pPr>
      <w:r w:rsidRPr="00EC567F">
        <w:t xml:space="preserve">Change </w:t>
      </w:r>
      <w:proofErr w:type="spellStart"/>
      <w:r w:rsidRPr="00EC567F">
        <w:t>Requests</w:t>
      </w:r>
      <w:proofErr w:type="spellEnd"/>
      <w:r w:rsidRPr="00EC567F">
        <w:t xml:space="preserve"> enthalten </w:t>
      </w:r>
      <w:proofErr w:type="spellStart"/>
      <w:r w:rsidRPr="00EC567F">
        <w:t>ublicherweise</w:t>
      </w:r>
      <w:proofErr w:type="spellEnd"/>
      <w:r w:rsidRPr="00EC567F">
        <w:t xml:space="preserve"> die </w:t>
      </w:r>
      <w:proofErr w:type="spellStart"/>
      <w:r w:rsidRPr="00EC567F">
        <w:t>Anderungen</w:t>
      </w:r>
      <w:proofErr w:type="spellEnd"/>
      <w:r w:rsidRPr="00EC567F">
        <w:t xml:space="preserve"> zu den Kosten und den </w:t>
      </w:r>
      <w:proofErr w:type="spellStart"/>
      <w:r w:rsidRPr="00EC567F">
        <w:t>Zeitolan</w:t>
      </w:r>
      <w:proofErr w:type="spellEnd"/>
      <w:r w:rsidRPr="00EC567F">
        <w:t>.</w:t>
      </w:r>
    </w:p>
    <w:p w14:paraId="08E9A51D" w14:textId="48694286" w:rsidR="00077DC8" w:rsidRPr="00EC567F" w:rsidRDefault="00077DC8" w:rsidP="00077DC8">
      <w:pPr>
        <w:pStyle w:val="ListParagraph"/>
        <w:numPr>
          <w:ilvl w:val="0"/>
          <w:numId w:val="20"/>
        </w:numPr>
      </w:pPr>
      <w:r w:rsidRPr="00EC567F">
        <w:t xml:space="preserve">Change </w:t>
      </w:r>
      <w:proofErr w:type="spellStart"/>
      <w:r w:rsidRPr="00EC567F">
        <w:t>Requests</w:t>
      </w:r>
      <w:proofErr w:type="spellEnd"/>
      <w:r w:rsidRPr="00EC567F">
        <w:t xml:space="preserve"> </w:t>
      </w:r>
      <w:proofErr w:type="spellStart"/>
      <w:r w:rsidRPr="00EC567F">
        <w:t>mussen</w:t>
      </w:r>
      <w:proofErr w:type="spellEnd"/>
      <w:r w:rsidRPr="00EC567F">
        <w:t xml:space="preserve"> in </w:t>
      </w:r>
      <w:proofErr w:type="spellStart"/>
      <w:r w:rsidRPr="00EC567F">
        <w:t>iedem</w:t>
      </w:r>
      <w:proofErr w:type="spellEnd"/>
      <w:r w:rsidRPr="00EC567F">
        <w:t xml:space="preserve"> Fall </w:t>
      </w:r>
      <w:proofErr w:type="spellStart"/>
      <w:r w:rsidRPr="00EC567F">
        <w:t>schrift</w:t>
      </w:r>
      <w:proofErr w:type="spellEnd"/>
      <w:r w:rsidRPr="00EC567F">
        <w:t xml:space="preserve"> ich </w:t>
      </w:r>
      <w:proofErr w:type="spellStart"/>
      <w:r w:rsidRPr="00EC567F">
        <w:t>festaenalten</w:t>
      </w:r>
      <w:proofErr w:type="spellEnd"/>
      <w:r w:rsidRPr="00EC567F">
        <w:t xml:space="preserve"> </w:t>
      </w:r>
      <w:proofErr w:type="spellStart"/>
      <w:r w:rsidRPr="00EC567F">
        <w:t>werder</w:t>
      </w:r>
      <w:proofErr w:type="spellEnd"/>
    </w:p>
    <w:p w14:paraId="270690C9" w14:textId="371871B3" w:rsidR="00077DC8" w:rsidRPr="00EC567F" w:rsidRDefault="00077DC8" w:rsidP="00077DC8">
      <w:pPr>
        <w:pStyle w:val="ListParagraph"/>
        <w:numPr>
          <w:ilvl w:val="0"/>
          <w:numId w:val="20"/>
        </w:numPr>
      </w:pPr>
      <w:r w:rsidRPr="00EC567F">
        <w:t xml:space="preserve">Change </w:t>
      </w:r>
      <w:proofErr w:type="spellStart"/>
      <w:r w:rsidRPr="00EC567F">
        <w:t>Requests</w:t>
      </w:r>
      <w:proofErr w:type="spellEnd"/>
      <w:r w:rsidRPr="00EC567F">
        <w:t xml:space="preserve"> sind für sich gen</w:t>
      </w:r>
      <w:r w:rsidRPr="00EC567F">
        <w:t xml:space="preserve">ommen </w:t>
      </w:r>
      <w:r w:rsidRPr="00EC567F">
        <w:t>auch Verträge</w:t>
      </w:r>
    </w:p>
    <w:p w14:paraId="74BC8976" w14:textId="11E58380" w:rsidR="00077DC8" w:rsidRPr="00EC567F" w:rsidRDefault="00077DC8" w:rsidP="00077DC8">
      <w:pPr>
        <w:pStyle w:val="ListParagraph"/>
        <w:numPr>
          <w:ilvl w:val="0"/>
          <w:numId w:val="20"/>
        </w:numPr>
      </w:pPr>
      <w:r w:rsidRPr="00EC567F">
        <w:t>Change Request werden gelegentlich dazu</w:t>
      </w:r>
      <w:r w:rsidRPr="00EC567F">
        <w:t xml:space="preserve"> </w:t>
      </w:r>
      <w:r w:rsidRPr="00EC567F">
        <w:t>verwendet</w:t>
      </w:r>
      <w:r w:rsidRPr="00EC567F">
        <w:t xml:space="preserve"> u</w:t>
      </w:r>
      <w:r w:rsidRPr="00EC567F">
        <w:t xml:space="preserve">m Mängel oder Fehler des Werkunternehmers </w:t>
      </w:r>
      <w:r w:rsidRPr="00EC567F">
        <w:t>„zu kaschieren“.</w:t>
      </w:r>
    </w:p>
    <w:p w14:paraId="6BEFCDCF" w14:textId="392D3BB7" w:rsidR="00077DC8" w:rsidRPr="00EC567F" w:rsidRDefault="00077DC8" w:rsidP="00077DC8">
      <w:r w:rsidRPr="00EC567F">
        <w:t>W</w:t>
      </w:r>
      <w:r w:rsidRPr="00EC567F">
        <w:t>i</w:t>
      </w:r>
      <w:r w:rsidRPr="00EC567F">
        <w:t>e</w:t>
      </w:r>
      <w:r w:rsidRPr="00EC567F">
        <w:t xml:space="preserve"> </w:t>
      </w:r>
      <w:r w:rsidRPr="00EC567F">
        <w:t xml:space="preserve"> sind Cloud Services-Vertr</w:t>
      </w:r>
      <w:r w:rsidR="002C16F3" w:rsidRPr="00EC567F">
        <w:t>ä</w:t>
      </w:r>
      <w:r w:rsidRPr="00EC567F">
        <w:t>ge rechtlich</w:t>
      </w:r>
      <w:r w:rsidRPr="00EC567F">
        <w:t xml:space="preserve"> einzuordnen</w:t>
      </w:r>
      <w:r w:rsidRPr="00EC567F">
        <w:t>?</w:t>
      </w:r>
    </w:p>
    <w:p w14:paraId="3FDC0724" w14:textId="3A6256B7" w:rsidR="00077DC8" w:rsidRPr="00EC567F" w:rsidRDefault="00077DC8" w:rsidP="00077DC8">
      <w:pPr>
        <w:pStyle w:val="ListParagraph"/>
        <w:numPr>
          <w:ilvl w:val="0"/>
          <w:numId w:val="21"/>
        </w:numPr>
      </w:pPr>
      <w:r w:rsidRPr="00EC567F">
        <w:t>Die Einordnung ist im</w:t>
      </w:r>
      <w:r w:rsidRPr="00EC567F">
        <w:t xml:space="preserve"> generell</w:t>
      </w:r>
      <w:r w:rsidRPr="00EC567F">
        <w:t xml:space="preserve"> nicht eindeutig, da es sich m Regelfall um eine Mischung aus verschiedenen Vertra</w:t>
      </w:r>
      <w:r w:rsidRPr="00EC567F">
        <w:t>gstypen handelt</w:t>
      </w:r>
    </w:p>
    <w:p w14:paraId="0F3F1F0A" w14:textId="03BEFFF9" w:rsidR="00077DC8" w:rsidRPr="00EC567F" w:rsidRDefault="00077DC8" w:rsidP="00077DC8">
      <w:pPr>
        <w:pStyle w:val="ListParagraph"/>
        <w:numPr>
          <w:ilvl w:val="0"/>
          <w:numId w:val="21"/>
        </w:numPr>
      </w:pPr>
      <w:r w:rsidRPr="00EC567F">
        <w:t>Es handelt sich dabei um einen Dienstleistungsvertrag</w:t>
      </w:r>
    </w:p>
    <w:p w14:paraId="1AF3286D" w14:textId="34B8E23E" w:rsidR="00077DC8" w:rsidRPr="00EC567F" w:rsidRDefault="00077DC8" w:rsidP="00077DC8">
      <w:pPr>
        <w:pStyle w:val="ListParagraph"/>
        <w:numPr>
          <w:ilvl w:val="0"/>
          <w:numId w:val="21"/>
        </w:numPr>
      </w:pPr>
      <w:r w:rsidRPr="00EC567F">
        <w:t>Es handelt sich um einen Werkvertrag</w:t>
      </w:r>
    </w:p>
    <w:p w14:paraId="3A5C6BAB" w14:textId="15E6DBA6" w:rsidR="00077DC8" w:rsidRPr="00EC567F" w:rsidRDefault="00077DC8" w:rsidP="00077DC8">
      <w:pPr>
        <w:pStyle w:val="ListParagraph"/>
        <w:numPr>
          <w:ilvl w:val="0"/>
          <w:numId w:val="21"/>
        </w:numPr>
      </w:pPr>
      <w:r w:rsidRPr="00EC567F">
        <w:t>Es handelt sich um einen Mietvertrag</w:t>
      </w:r>
    </w:p>
    <w:p w14:paraId="13887957" w14:textId="5FC3FE56" w:rsidR="00077DC8" w:rsidRPr="00EC567F" w:rsidRDefault="00077DC8" w:rsidP="00077DC8">
      <w:r w:rsidRPr="00EC567F">
        <w:t>Welche</w:t>
      </w:r>
      <w:r w:rsidRPr="00EC567F">
        <w:t xml:space="preserve"> </w:t>
      </w:r>
      <w:r w:rsidRPr="00EC567F">
        <w:t>Aussage trifft au</w:t>
      </w:r>
      <w:r w:rsidRPr="00EC567F">
        <w:t>f</w:t>
      </w:r>
      <w:r w:rsidRPr="00EC567F">
        <w:t xml:space="preserve"> den Source-Code eines Programmes zu</w:t>
      </w:r>
      <w:r w:rsidRPr="00EC567F">
        <w:t>?</w:t>
      </w:r>
    </w:p>
    <w:p w14:paraId="075FCD3D" w14:textId="382AA504" w:rsidR="00077DC8" w:rsidRPr="00EC567F" w:rsidRDefault="00077DC8" w:rsidP="00077DC8">
      <w:pPr>
        <w:pStyle w:val="ListParagraph"/>
        <w:numPr>
          <w:ilvl w:val="0"/>
          <w:numId w:val="22"/>
        </w:numPr>
      </w:pPr>
      <w:r w:rsidRPr="00EC567F">
        <w:t xml:space="preserve">Wenn der Source-Code </w:t>
      </w:r>
      <w:proofErr w:type="spellStart"/>
      <w:r w:rsidRPr="00EC567F">
        <w:t>überaeben</w:t>
      </w:r>
      <w:proofErr w:type="spellEnd"/>
      <w:r w:rsidRPr="00EC567F">
        <w:t xml:space="preserve"> wird. bedeutet das. dass der </w:t>
      </w:r>
      <w:proofErr w:type="spellStart"/>
      <w:r w:rsidRPr="00EC567F">
        <w:t>Kaufer</w:t>
      </w:r>
      <w:proofErr w:type="spellEnd"/>
      <w:r w:rsidRPr="00EC567F">
        <w:t xml:space="preserve"> der Software</w:t>
      </w:r>
      <w:r w:rsidRPr="00EC567F">
        <w:t xml:space="preserve"> a</w:t>
      </w:r>
      <w:r w:rsidRPr="00EC567F">
        <w:t>utomatisch Weitere</w:t>
      </w:r>
      <w:r w:rsidRPr="00EC567F">
        <w:t>ntwicklungsr</w:t>
      </w:r>
      <w:r w:rsidRPr="00EC567F">
        <w:t>echte am Source</w:t>
      </w:r>
      <w:r w:rsidRPr="00EC567F">
        <w:t>-</w:t>
      </w:r>
      <w:r w:rsidRPr="00EC567F">
        <w:t>Code erhält</w:t>
      </w:r>
    </w:p>
    <w:p w14:paraId="722B614A" w14:textId="0F448D9D" w:rsidR="00077DC8" w:rsidRPr="00EC567F" w:rsidRDefault="00077DC8" w:rsidP="00077DC8">
      <w:pPr>
        <w:pStyle w:val="ListParagraph"/>
        <w:numPr>
          <w:ilvl w:val="0"/>
          <w:numId w:val="22"/>
        </w:numPr>
      </w:pPr>
      <w:r w:rsidRPr="00EC567F">
        <w:t xml:space="preserve">Es </w:t>
      </w:r>
      <w:r w:rsidRPr="00EC567F">
        <w:t>gibt</w:t>
      </w:r>
      <w:r w:rsidRPr="00EC567F">
        <w:t xml:space="preserve"> kei</w:t>
      </w:r>
      <w:r w:rsidRPr="00EC567F">
        <w:t>ne</w:t>
      </w:r>
      <w:r w:rsidRPr="00EC567F">
        <w:t xml:space="preserve"> gesetzliche Regelun</w:t>
      </w:r>
      <w:r w:rsidRPr="00EC567F">
        <w:t>g</w:t>
      </w:r>
      <w:r w:rsidRPr="00EC567F">
        <w:t xml:space="preserve"> ob und wann die </w:t>
      </w:r>
      <w:r w:rsidRPr="00EC567F">
        <w:t>Übergabe</w:t>
      </w:r>
      <w:r w:rsidRPr="00EC567F">
        <w:t xml:space="preserve"> des Source-Codes </w:t>
      </w:r>
      <w:r w:rsidRPr="00EC567F">
        <w:t>geschuldet</w:t>
      </w:r>
      <w:r w:rsidRPr="00EC567F">
        <w:t xml:space="preserve"> ist </w:t>
      </w:r>
      <w:r w:rsidRPr="00EC567F">
        <w:t>es empfiehlt sich daher dies zu regeln</w:t>
      </w:r>
    </w:p>
    <w:p w14:paraId="4B60D610" w14:textId="651EE116" w:rsidR="00077DC8" w:rsidRPr="00EC567F" w:rsidRDefault="00077DC8" w:rsidP="00077DC8">
      <w:pPr>
        <w:pStyle w:val="ListParagraph"/>
        <w:numPr>
          <w:ilvl w:val="0"/>
          <w:numId w:val="22"/>
        </w:numPr>
      </w:pPr>
      <w:r w:rsidRPr="00EC567F">
        <w:t xml:space="preserve">Wenn </w:t>
      </w:r>
      <w:r w:rsidRPr="00EC567F">
        <w:t xml:space="preserve">ausschließliche </w:t>
      </w:r>
      <w:r w:rsidRPr="00EC567F">
        <w:t>Nutzungsrechte dara</w:t>
      </w:r>
      <w:r w:rsidRPr="00EC567F">
        <w:t xml:space="preserve">n </w:t>
      </w:r>
      <w:r w:rsidRPr="00EC567F">
        <w:t xml:space="preserve"> eingeräumt werden, ist die Hinterlegung des Source-Codes </w:t>
      </w:r>
      <w:proofErr w:type="gramStart"/>
      <w:r w:rsidRPr="00EC567F">
        <w:t xml:space="preserve">bei einem </w:t>
      </w:r>
      <w:proofErr w:type="spellStart"/>
      <w:r w:rsidRPr="00EC567F">
        <w:t>Escrow</w:t>
      </w:r>
      <w:proofErr w:type="spellEnd"/>
      <w:r w:rsidRPr="00EC567F">
        <w:t>-Agen</w:t>
      </w:r>
      <w:r w:rsidRPr="00EC567F">
        <w:t>t</w:t>
      </w:r>
      <w:proofErr w:type="gramEnd"/>
      <w:r w:rsidRPr="00EC567F">
        <w:t xml:space="preserve"> </w:t>
      </w:r>
      <w:r w:rsidRPr="00EC567F">
        <w:t>verp</w:t>
      </w:r>
      <w:r w:rsidRPr="00EC567F">
        <w:t>f</w:t>
      </w:r>
      <w:r w:rsidRPr="00EC567F">
        <w:t>lichtend</w:t>
      </w:r>
    </w:p>
    <w:p w14:paraId="2F6C39ED" w14:textId="5D01067E" w:rsidR="00077DC8" w:rsidRPr="00EC567F" w:rsidRDefault="00077DC8" w:rsidP="00077DC8">
      <w:pPr>
        <w:pStyle w:val="ListParagraph"/>
        <w:numPr>
          <w:ilvl w:val="0"/>
          <w:numId w:val="22"/>
        </w:numPr>
      </w:pPr>
      <w:r w:rsidRPr="00EC567F">
        <w:t>Der Source-Code eines Computerprogrammes unterliegt dem Urheberrecht.</w:t>
      </w:r>
    </w:p>
    <w:p w14:paraId="66739095" w14:textId="15BF9A27" w:rsidR="00077DC8" w:rsidRPr="00EC567F" w:rsidRDefault="00077DC8" w:rsidP="00077DC8">
      <w:r w:rsidRPr="00EC567F">
        <w:lastRenderedPageBreak/>
        <w:t>Was sind typische Mitwirkungsp</w:t>
      </w:r>
      <w:r w:rsidRPr="00EC567F">
        <w:t>f</w:t>
      </w:r>
      <w:r w:rsidRPr="00EC567F">
        <w:t>lichten des</w:t>
      </w:r>
      <w:r w:rsidRPr="00EC567F">
        <w:t xml:space="preserve"> </w:t>
      </w:r>
      <w:r w:rsidRPr="00EC567F">
        <w:t>Au</w:t>
      </w:r>
      <w:r w:rsidRPr="00EC567F">
        <w:t>f</w:t>
      </w:r>
      <w:r w:rsidRPr="00EC567F">
        <w:t>traggebers, die In einem S</w:t>
      </w:r>
      <w:r w:rsidRPr="00EC567F">
        <w:t>o</w:t>
      </w:r>
      <w:r w:rsidRPr="00EC567F">
        <w:t>ftwareerstellungsvertrag geregelt werden:</w:t>
      </w:r>
    </w:p>
    <w:p w14:paraId="1E8F2129" w14:textId="3874A7E6" w:rsidR="00077DC8" w:rsidRPr="00EC567F" w:rsidRDefault="00077DC8" w:rsidP="002C16F3">
      <w:pPr>
        <w:pStyle w:val="ListParagraph"/>
        <w:numPr>
          <w:ilvl w:val="0"/>
          <w:numId w:val="23"/>
        </w:numPr>
      </w:pPr>
      <w:r w:rsidRPr="00EC567F">
        <w:t>Parkplätze</w:t>
      </w:r>
    </w:p>
    <w:p w14:paraId="0D9BFBB6" w14:textId="07C4A8E4" w:rsidR="00077DC8" w:rsidRPr="00EC567F" w:rsidRDefault="00077DC8" w:rsidP="002C16F3">
      <w:pPr>
        <w:pStyle w:val="ListParagraph"/>
        <w:numPr>
          <w:ilvl w:val="0"/>
          <w:numId w:val="23"/>
        </w:numPr>
      </w:pPr>
      <w:r w:rsidRPr="00EC567F">
        <w:t>Essensgutscheine</w:t>
      </w:r>
    </w:p>
    <w:p w14:paraId="11CDCCA6" w14:textId="62E2656F" w:rsidR="00077DC8" w:rsidRPr="00EC567F" w:rsidRDefault="00077DC8" w:rsidP="002C16F3">
      <w:pPr>
        <w:pStyle w:val="ListParagraph"/>
        <w:numPr>
          <w:ilvl w:val="0"/>
          <w:numId w:val="23"/>
        </w:numPr>
      </w:pPr>
      <w:r w:rsidRPr="00EC567F">
        <w:t>Teilnahme am Abnahmeverfahren</w:t>
      </w:r>
    </w:p>
    <w:p w14:paraId="78CE3290" w14:textId="69096D21" w:rsidR="00077DC8" w:rsidRPr="00EC567F" w:rsidRDefault="00077DC8" w:rsidP="002C16F3">
      <w:pPr>
        <w:pStyle w:val="ListParagraph"/>
        <w:numPr>
          <w:ilvl w:val="0"/>
          <w:numId w:val="23"/>
        </w:numPr>
      </w:pPr>
      <w:r w:rsidRPr="00EC567F">
        <w:t>Zugang zur Testumgebung (falls vorhanden)</w:t>
      </w:r>
    </w:p>
    <w:p w14:paraId="573D1852" w14:textId="03FB2D92" w:rsidR="00077DC8" w:rsidRPr="00EC567F" w:rsidRDefault="002C16F3" w:rsidP="002C16F3">
      <w:r w:rsidRPr="00EC567F">
        <w:t>Welche</w:t>
      </w:r>
      <w:r w:rsidRPr="00EC567F">
        <w:t xml:space="preserve"> </w:t>
      </w:r>
      <w:r w:rsidRPr="00EC567F">
        <w:t>Aussage</w:t>
      </w:r>
      <w:r w:rsidRPr="00EC567F">
        <w:t xml:space="preserve"> </w:t>
      </w:r>
      <w:r w:rsidRPr="00EC567F">
        <w:t xml:space="preserve">trifft auf den Fall </w:t>
      </w:r>
      <w:proofErr w:type="gramStart"/>
      <w:r w:rsidRPr="00EC567F">
        <w:t>zu</w:t>
      </w:r>
      <w:proofErr w:type="gramEnd"/>
      <w:r w:rsidRPr="00EC567F">
        <w:t xml:space="preserve"> wen</w:t>
      </w:r>
      <w:r w:rsidRPr="00EC567F">
        <w:t>n</w:t>
      </w:r>
      <w:r w:rsidRPr="00EC567F">
        <w:t xml:space="preserve"> der Leistungsgegensta</w:t>
      </w:r>
      <w:r w:rsidRPr="00EC567F">
        <w:t>nd in einem Softwareerstellungsvertrag nur u</w:t>
      </w:r>
      <w:r w:rsidRPr="00EC567F">
        <w:t>nzure</w:t>
      </w:r>
      <w:r w:rsidRPr="00EC567F">
        <w:t>i</w:t>
      </w:r>
      <w:r w:rsidRPr="00EC567F">
        <w:t>chen</w:t>
      </w:r>
      <w:r w:rsidRPr="00EC567F">
        <w:t>d</w:t>
      </w:r>
      <w:r w:rsidRPr="00EC567F">
        <w:t xml:space="preserve"> beschrie</w:t>
      </w:r>
      <w:r w:rsidRPr="00EC567F">
        <w:t>b</w:t>
      </w:r>
      <w:r w:rsidRPr="00EC567F">
        <w:t>en Ist?</w:t>
      </w:r>
    </w:p>
    <w:p w14:paraId="26C9F5E3" w14:textId="05920B00" w:rsidR="002C16F3" w:rsidRPr="00EC567F" w:rsidRDefault="002C16F3" w:rsidP="002C16F3">
      <w:pPr>
        <w:pStyle w:val="ListParagraph"/>
        <w:numPr>
          <w:ilvl w:val="0"/>
          <w:numId w:val="24"/>
        </w:numPr>
      </w:pPr>
      <w:r w:rsidRPr="00EC567F">
        <w:t xml:space="preserve">Die unzureichende Leistungsbeschreibung kann durch gesetzliche Regelungen </w:t>
      </w:r>
      <w:r w:rsidRPr="00EC567F">
        <w:t>ergänzt</w:t>
      </w:r>
      <w:r w:rsidRPr="00EC567F">
        <w:t xml:space="preserve"> werden.</w:t>
      </w:r>
    </w:p>
    <w:p w14:paraId="2CEAD99C" w14:textId="03D0C9D7" w:rsidR="002C16F3" w:rsidRPr="00EC567F" w:rsidRDefault="002C16F3" w:rsidP="002C16F3">
      <w:pPr>
        <w:pStyle w:val="ListParagraph"/>
        <w:numPr>
          <w:ilvl w:val="0"/>
          <w:numId w:val="24"/>
        </w:numPr>
      </w:pPr>
      <w:r w:rsidRPr="00EC567F">
        <w:t xml:space="preserve">Es kann Probleme bei der Frage </w:t>
      </w:r>
      <w:r w:rsidRPr="00EC567F">
        <w:t>ge</w:t>
      </w:r>
      <w:r w:rsidRPr="00EC567F">
        <w:t xml:space="preserve">ben. ob und wann das </w:t>
      </w:r>
      <w:r w:rsidRPr="00EC567F">
        <w:t>Entgelt</w:t>
      </w:r>
      <w:r w:rsidRPr="00EC567F">
        <w:t xml:space="preserve"> zu zahlen ist</w:t>
      </w:r>
      <w:r w:rsidRPr="00EC567F">
        <w:t xml:space="preserve">, weil </w:t>
      </w:r>
      <w:proofErr w:type="spellStart"/>
      <w:r w:rsidRPr="00EC567F">
        <w:t>uU</w:t>
      </w:r>
      <w:proofErr w:type="spellEnd"/>
      <w:r w:rsidRPr="00EC567F">
        <w:t>. nicht klar ist</w:t>
      </w:r>
      <w:r w:rsidRPr="00EC567F">
        <w:t>,</w:t>
      </w:r>
      <w:r w:rsidRPr="00EC567F">
        <w:t xml:space="preserve"> ob </w:t>
      </w:r>
      <w:r w:rsidRPr="00EC567F">
        <w:t>ordnungsgemäß</w:t>
      </w:r>
      <w:r w:rsidRPr="00EC567F">
        <w:t xml:space="preserve"> </w:t>
      </w:r>
      <w:r w:rsidRPr="00EC567F">
        <w:t>geliefert</w:t>
      </w:r>
      <w:r w:rsidRPr="00EC567F">
        <w:t xml:space="preserve"> wurde</w:t>
      </w:r>
    </w:p>
    <w:p w14:paraId="6FDAB8B6" w14:textId="0AEC36C5" w:rsidR="002C16F3" w:rsidRPr="00EC567F" w:rsidRDefault="002C16F3" w:rsidP="002C16F3">
      <w:pPr>
        <w:pStyle w:val="ListParagraph"/>
        <w:numPr>
          <w:ilvl w:val="0"/>
          <w:numId w:val="24"/>
        </w:numPr>
      </w:pPr>
      <w:r w:rsidRPr="00EC567F">
        <w:t>Es kann Probleme bei der Frage geben</w:t>
      </w:r>
      <w:r w:rsidRPr="00EC567F">
        <w:t xml:space="preserve">, </w:t>
      </w:r>
      <w:r w:rsidRPr="00EC567F">
        <w:t xml:space="preserve">welche </w:t>
      </w:r>
      <w:r w:rsidRPr="00EC567F">
        <w:t>Eigenschaften</w:t>
      </w:r>
      <w:r w:rsidRPr="00EC567F">
        <w:t xml:space="preserve"> die Software </w:t>
      </w:r>
      <w:r w:rsidRPr="00EC567F">
        <w:t>aufzuweisen</w:t>
      </w:r>
      <w:r w:rsidRPr="00EC567F">
        <w:t xml:space="preserve"> </w:t>
      </w:r>
      <w:r w:rsidRPr="00EC567F">
        <w:t>hat</w:t>
      </w:r>
    </w:p>
    <w:p w14:paraId="2EC3BA61" w14:textId="31E6A8C3" w:rsidR="002C16F3" w:rsidRPr="00EC567F" w:rsidRDefault="002C16F3" w:rsidP="002C16F3">
      <w:pPr>
        <w:pStyle w:val="ListParagraph"/>
        <w:numPr>
          <w:ilvl w:val="0"/>
          <w:numId w:val="24"/>
        </w:numPr>
      </w:pPr>
      <w:r w:rsidRPr="00EC567F">
        <w:t xml:space="preserve">Es kann </w:t>
      </w:r>
      <w:r w:rsidRPr="00EC567F">
        <w:t>z</w:t>
      </w:r>
      <w:r w:rsidRPr="00EC567F">
        <w:t xml:space="preserve">u Unsicherheiten </w:t>
      </w:r>
      <w:r w:rsidRPr="00EC567F">
        <w:t>bezüglich</w:t>
      </w:r>
      <w:r w:rsidRPr="00EC567F">
        <w:t xml:space="preserve"> des Lieferortes kommen</w:t>
      </w:r>
    </w:p>
    <w:p w14:paraId="49FF218D" w14:textId="304BE733" w:rsidR="002C16F3" w:rsidRPr="00EC567F" w:rsidRDefault="002C16F3" w:rsidP="002C16F3">
      <w:r w:rsidRPr="00EC567F">
        <w:t>Welche sind Vertragsfreiheiten?</w:t>
      </w:r>
    </w:p>
    <w:p w14:paraId="45F49FE7" w14:textId="3C3F5BEF" w:rsidR="002C16F3" w:rsidRPr="00EC567F" w:rsidRDefault="002C16F3" w:rsidP="002C16F3">
      <w:pPr>
        <w:pStyle w:val="ListParagraph"/>
        <w:numPr>
          <w:ilvl w:val="0"/>
          <w:numId w:val="24"/>
        </w:numPr>
      </w:pPr>
      <w:r w:rsidRPr="00EC567F">
        <w:t>Die Freiheit des Warenverkehrs</w:t>
      </w:r>
    </w:p>
    <w:p w14:paraId="2F1CF380" w14:textId="22CFEE21" w:rsidR="002C16F3" w:rsidRPr="00EC567F" w:rsidRDefault="002C16F3" w:rsidP="002C16F3">
      <w:pPr>
        <w:pStyle w:val="ListParagraph"/>
        <w:numPr>
          <w:ilvl w:val="0"/>
          <w:numId w:val="24"/>
        </w:numPr>
      </w:pPr>
      <w:r w:rsidRPr="00EC567F">
        <w:t>Abschlussfreiheit</w:t>
      </w:r>
    </w:p>
    <w:p w14:paraId="7D9DC09E" w14:textId="51976663" w:rsidR="002C16F3" w:rsidRPr="00EC567F" w:rsidRDefault="002C16F3" w:rsidP="002C16F3">
      <w:pPr>
        <w:pStyle w:val="ListParagraph"/>
        <w:numPr>
          <w:ilvl w:val="0"/>
          <w:numId w:val="24"/>
        </w:numPr>
      </w:pPr>
      <w:r w:rsidRPr="00EC567F">
        <w:t>Beendigungsfreiheit</w:t>
      </w:r>
    </w:p>
    <w:p w14:paraId="00D45457" w14:textId="64F1FF93" w:rsidR="002C16F3" w:rsidRPr="00EC567F" w:rsidRDefault="002C16F3" w:rsidP="002C16F3">
      <w:pPr>
        <w:pStyle w:val="ListParagraph"/>
        <w:numPr>
          <w:ilvl w:val="0"/>
          <w:numId w:val="24"/>
        </w:numPr>
      </w:pPr>
      <w:r w:rsidRPr="00EC567F">
        <w:t>Freiheit von Wissenschaft und Lehre</w:t>
      </w:r>
    </w:p>
    <w:p w14:paraId="563C3379" w14:textId="4961BC63" w:rsidR="002C16F3" w:rsidRPr="00EC567F" w:rsidRDefault="002C16F3" w:rsidP="002C16F3">
      <w:r w:rsidRPr="00EC567F">
        <w:t>Was t</w:t>
      </w:r>
      <w:r w:rsidRPr="00EC567F">
        <w:t>riff</w:t>
      </w:r>
      <w:r w:rsidRPr="00EC567F">
        <w:t>t au</w:t>
      </w:r>
      <w:r w:rsidRPr="00EC567F">
        <w:t>f</w:t>
      </w:r>
      <w:r w:rsidRPr="00EC567F">
        <w:t xml:space="preserve"> </w:t>
      </w:r>
      <w:proofErr w:type="gramStart"/>
      <w:r w:rsidRPr="00EC567F">
        <w:t>Software</w:t>
      </w:r>
      <w:proofErr w:type="gramEnd"/>
      <w:r w:rsidRPr="00EC567F">
        <w:t xml:space="preserve"> die</w:t>
      </w:r>
      <w:r w:rsidRPr="00EC567F">
        <w:t xml:space="preserve"> </w:t>
      </w:r>
      <w:r w:rsidRPr="00EC567F">
        <w:t xml:space="preserve">einer </w:t>
      </w:r>
      <w:r w:rsidRPr="00EC567F">
        <w:t>freizugige</w:t>
      </w:r>
      <w:r w:rsidRPr="00EC567F">
        <w:t xml:space="preserve">n Open-Source-Lizenz ohne Copy </w:t>
      </w:r>
      <w:proofErr w:type="spellStart"/>
      <w:r w:rsidRPr="00EC567F">
        <w:t>Left</w:t>
      </w:r>
      <w:proofErr w:type="spellEnd"/>
      <w:r w:rsidRPr="00EC567F">
        <w:t>-Effekt unterliegt in der Regel zu?</w:t>
      </w:r>
    </w:p>
    <w:p w14:paraId="53AACAD2" w14:textId="5A1CB6D3" w:rsidR="002C16F3" w:rsidRPr="00EC567F" w:rsidRDefault="002C16F3" w:rsidP="002C16F3">
      <w:pPr>
        <w:pStyle w:val="ListParagraph"/>
        <w:numPr>
          <w:ilvl w:val="0"/>
          <w:numId w:val="25"/>
        </w:numPr>
      </w:pPr>
      <w:r w:rsidRPr="00EC567F">
        <w:t>Die darf bearbeitet und weiterentwickelt werden</w:t>
      </w:r>
    </w:p>
    <w:p w14:paraId="5122AFE5" w14:textId="7B0FB88B" w:rsidR="002C16F3" w:rsidRPr="00EC567F" w:rsidRDefault="002C16F3" w:rsidP="002C16F3">
      <w:pPr>
        <w:pStyle w:val="ListParagraph"/>
        <w:numPr>
          <w:ilvl w:val="0"/>
          <w:numId w:val="25"/>
        </w:numPr>
      </w:pPr>
      <w:r w:rsidRPr="00EC567F">
        <w:t>Sie darf kommerziell weiterverwendet werden</w:t>
      </w:r>
    </w:p>
    <w:p w14:paraId="7F4F92CE" w14:textId="42114491" w:rsidR="002C16F3" w:rsidRPr="00EC567F" w:rsidRDefault="002C16F3" w:rsidP="002C16F3">
      <w:pPr>
        <w:pStyle w:val="ListParagraph"/>
        <w:numPr>
          <w:ilvl w:val="0"/>
          <w:numId w:val="25"/>
        </w:numPr>
      </w:pPr>
      <w:r w:rsidRPr="00EC567F">
        <w:t>Sie unterliegt keinem Urheberrecht oder Copyright</w:t>
      </w:r>
    </w:p>
    <w:p w14:paraId="747BD556" w14:textId="0ACBA5BB" w:rsidR="002C16F3" w:rsidRPr="00EC567F" w:rsidRDefault="002C16F3" w:rsidP="002C16F3">
      <w:pPr>
        <w:pStyle w:val="ListParagraph"/>
        <w:numPr>
          <w:ilvl w:val="0"/>
          <w:numId w:val="25"/>
        </w:numPr>
      </w:pPr>
      <w:r w:rsidRPr="00EC567F">
        <w:t>Sie darf in den proprietären Bereich überführt werden</w:t>
      </w:r>
    </w:p>
    <w:p w14:paraId="71A334DB" w14:textId="3C4E12BC" w:rsidR="002C16F3" w:rsidRPr="00EC567F" w:rsidRDefault="002C16F3" w:rsidP="002C16F3">
      <w:r w:rsidRPr="00EC567F">
        <w:t>Was triff</w:t>
      </w:r>
      <w:r w:rsidRPr="00EC567F">
        <w:t>t nach Ansicht von Literatur und Lehre auf von Computer geschaffenen Werken zu?</w:t>
      </w:r>
    </w:p>
    <w:p w14:paraId="0991AC18" w14:textId="56F4E07B" w:rsidR="002C16F3" w:rsidRPr="00EC567F" w:rsidRDefault="002C16F3" w:rsidP="002C16F3">
      <w:pPr>
        <w:pStyle w:val="ListParagraph"/>
        <w:numPr>
          <w:ilvl w:val="0"/>
          <w:numId w:val="25"/>
        </w:numPr>
      </w:pPr>
      <w:r w:rsidRPr="00EC567F">
        <w:t>Der Eigentümer des Computers erhält das Urheberrecht</w:t>
      </w:r>
    </w:p>
    <w:p w14:paraId="09E81FDB" w14:textId="6C2725DA" w:rsidR="002C16F3" w:rsidRPr="00EC567F" w:rsidRDefault="002C16F3" w:rsidP="002C16F3">
      <w:pPr>
        <w:pStyle w:val="ListParagraph"/>
        <w:numPr>
          <w:ilvl w:val="0"/>
          <w:numId w:val="25"/>
        </w:numPr>
      </w:pPr>
      <w:r w:rsidRPr="00EC567F">
        <w:t xml:space="preserve">Der </w:t>
      </w:r>
      <w:r w:rsidRPr="00EC567F">
        <w:t>Hersteller</w:t>
      </w:r>
      <w:r w:rsidRPr="00EC567F">
        <w:t xml:space="preserve"> des Computers erhält das Urheberrecht</w:t>
      </w:r>
    </w:p>
    <w:p w14:paraId="34E4095F" w14:textId="2B483E94" w:rsidR="002C16F3" w:rsidRPr="00EC567F" w:rsidRDefault="002C16F3" w:rsidP="002C16F3">
      <w:pPr>
        <w:pStyle w:val="ListParagraph"/>
        <w:numPr>
          <w:ilvl w:val="0"/>
          <w:numId w:val="25"/>
        </w:numPr>
      </w:pPr>
      <w:proofErr w:type="gramStart"/>
      <w:r w:rsidRPr="00EC567F">
        <w:t>Der Computers</w:t>
      </w:r>
      <w:proofErr w:type="gramEnd"/>
      <w:r w:rsidRPr="00EC567F">
        <w:t xml:space="preserve"> erhält das Urheberrecht</w:t>
      </w:r>
    </w:p>
    <w:p w14:paraId="79E60F5B" w14:textId="1185E16A" w:rsidR="002C16F3" w:rsidRPr="00EC567F" w:rsidRDefault="002C16F3" w:rsidP="002C16F3">
      <w:pPr>
        <w:pStyle w:val="ListParagraph"/>
        <w:numPr>
          <w:ilvl w:val="0"/>
          <w:numId w:val="25"/>
        </w:numPr>
      </w:pPr>
      <w:r w:rsidRPr="00EC567F">
        <w:t>Es handelt sich dabei um nicht urheberrechtlich geschützte Werke</w:t>
      </w:r>
    </w:p>
    <w:p w14:paraId="2A4C6676" w14:textId="3EDC5EFA" w:rsidR="002C16F3" w:rsidRPr="00EC567F" w:rsidRDefault="002C16F3" w:rsidP="002C16F3">
      <w:r w:rsidRPr="00EC567F">
        <w:t xml:space="preserve">Was trifft auf ein </w:t>
      </w:r>
      <w:r w:rsidRPr="00EC567F">
        <w:t xml:space="preserve">Memorandum </w:t>
      </w:r>
      <w:proofErr w:type="spellStart"/>
      <w:r w:rsidRPr="00EC567F">
        <w:t>o</w:t>
      </w:r>
      <w:r w:rsidRPr="00EC567F">
        <w:t>f</w:t>
      </w:r>
      <w:proofErr w:type="spellEnd"/>
      <w:r w:rsidRPr="00EC567F">
        <w:t xml:space="preserve"> Understanding (</w:t>
      </w:r>
      <w:proofErr w:type="spellStart"/>
      <w:r w:rsidRPr="00EC567F">
        <w:t>MoU</w:t>
      </w:r>
      <w:proofErr w:type="spellEnd"/>
      <w:r w:rsidRPr="00EC567F">
        <w:t>) in aller Regel zu</w:t>
      </w:r>
      <w:r w:rsidRPr="00EC567F">
        <w:t>?</w:t>
      </w:r>
    </w:p>
    <w:p w14:paraId="217FB12A" w14:textId="0AB580C0" w:rsidR="002C16F3" w:rsidRPr="00EC567F" w:rsidRDefault="002C16F3" w:rsidP="002C16F3">
      <w:pPr>
        <w:pStyle w:val="ListParagraph"/>
        <w:numPr>
          <w:ilvl w:val="0"/>
          <w:numId w:val="26"/>
        </w:numPr>
      </w:pPr>
      <w:r w:rsidRPr="00EC567F">
        <w:t xml:space="preserve">Ein </w:t>
      </w:r>
      <w:proofErr w:type="spellStart"/>
      <w:r w:rsidRPr="00EC567F">
        <w:t>MoU</w:t>
      </w:r>
      <w:proofErr w:type="spellEnd"/>
      <w:r w:rsidRPr="00EC567F">
        <w:t xml:space="preserve"> </w:t>
      </w:r>
      <w:proofErr w:type="spellStart"/>
      <w:r w:rsidRPr="00EC567F">
        <w:t>sol</w:t>
      </w:r>
      <w:proofErr w:type="spellEnd"/>
      <w:r w:rsidRPr="00EC567F">
        <w:t xml:space="preserve"> einen gewissen Schutz vor </w:t>
      </w:r>
      <w:r w:rsidRPr="00EC567F">
        <w:t>unbegründetem</w:t>
      </w:r>
      <w:r w:rsidRPr="00EC567F">
        <w:t xml:space="preserve"> Abbruch von</w:t>
      </w:r>
      <w:r w:rsidRPr="00EC567F">
        <w:t xml:space="preserve"> Vertragsverhandlungen</w:t>
      </w:r>
      <w:r w:rsidRPr="00EC567F">
        <w:t xml:space="preserve"> biete</w:t>
      </w:r>
      <w:r w:rsidRPr="00EC567F">
        <w:t>n</w:t>
      </w:r>
    </w:p>
    <w:p w14:paraId="07B3C80A" w14:textId="07ADEB74" w:rsidR="002C16F3" w:rsidRPr="00EC567F" w:rsidRDefault="002C16F3" w:rsidP="002C16F3">
      <w:pPr>
        <w:pStyle w:val="ListParagraph"/>
        <w:numPr>
          <w:ilvl w:val="0"/>
          <w:numId w:val="26"/>
        </w:numPr>
      </w:pPr>
      <w:r w:rsidRPr="00EC567F">
        <w:t xml:space="preserve">Ein MoU halt einen Verhandlungsstand </w:t>
      </w:r>
      <w:r w:rsidRPr="00EC567F">
        <w:t>f</w:t>
      </w:r>
      <w:r w:rsidRPr="00EC567F">
        <w:t>est.</w:t>
      </w:r>
    </w:p>
    <w:p w14:paraId="2D7C373F" w14:textId="1F37BF4A" w:rsidR="002C16F3" w:rsidRPr="00EC567F" w:rsidRDefault="002C16F3" w:rsidP="002C16F3">
      <w:pPr>
        <w:pStyle w:val="ListParagraph"/>
        <w:numPr>
          <w:ilvl w:val="0"/>
          <w:numId w:val="26"/>
        </w:numPr>
      </w:pPr>
      <w:r w:rsidRPr="00EC567F">
        <w:t xml:space="preserve">Ein </w:t>
      </w:r>
      <w:proofErr w:type="spellStart"/>
      <w:r w:rsidRPr="00EC567F">
        <w:t>MoU</w:t>
      </w:r>
      <w:proofErr w:type="spellEnd"/>
      <w:r w:rsidRPr="00EC567F">
        <w:t xml:space="preserve"> enthält Regelungen</w:t>
      </w:r>
      <w:r w:rsidRPr="00EC567F">
        <w:t xml:space="preserve"> z</w:t>
      </w:r>
      <w:r w:rsidRPr="00EC567F">
        <w:t>u</w:t>
      </w:r>
      <w:r w:rsidRPr="00EC567F">
        <w:t>r</w:t>
      </w:r>
      <w:r w:rsidRPr="00EC567F">
        <w:t xml:space="preserve"> </w:t>
      </w:r>
      <w:r w:rsidRPr="00EC567F">
        <w:t>Gewährleistung</w:t>
      </w:r>
    </w:p>
    <w:p w14:paraId="268E7394" w14:textId="343F2E91" w:rsidR="002C16F3" w:rsidRPr="00EC567F" w:rsidRDefault="002C16F3" w:rsidP="002C16F3">
      <w:pPr>
        <w:pStyle w:val="ListParagraph"/>
        <w:numPr>
          <w:ilvl w:val="0"/>
          <w:numId w:val="26"/>
        </w:numPr>
      </w:pPr>
      <w:r w:rsidRPr="00EC567F">
        <w:t xml:space="preserve">Ein </w:t>
      </w:r>
      <w:proofErr w:type="spellStart"/>
      <w:r w:rsidRPr="00EC567F">
        <w:t>MoU</w:t>
      </w:r>
      <w:proofErr w:type="spellEnd"/>
      <w:r w:rsidRPr="00EC567F">
        <w:t xml:space="preserve"> hat</w:t>
      </w:r>
      <w:r w:rsidRPr="00EC567F">
        <w:t xml:space="preserve"> </w:t>
      </w:r>
      <w:r w:rsidRPr="00EC567F">
        <w:t>rechtlich gar keine Bindungswirkung</w:t>
      </w:r>
    </w:p>
    <w:p w14:paraId="0890BA7A" w14:textId="6154110D" w:rsidR="002C16F3" w:rsidRPr="00EC567F" w:rsidRDefault="002C16F3" w:rsidP="002C16F3">
      <w:r w:rsidRPr="00EC567F">
        <w:t>Welche dre</w:t>
      </w:r>
      <w:r w:rsidRPr="00EC567F">
        <w:t xml:space="preserve">i </w:t>
      </w:r>
      <w:r w:rsidRPr="00EC567F">
        <w:t>vertraglichen Elemente</w:t>
      </w:r>
      <w:r w:rsidRPr="00EC567F">
        <w:t xml:space="preserve"> </w:t>
      </w:r>
      <w:r w:rsidRPr="00EC567F">
        <w:t>we</w:t>
      </w:r>
      <w:r w:rsidRPr="00EC567F">
        <w:t>i</w:t>
      </w:r>
      <w:r w:rsidRPr="00EC567F">
        <w:t>st ein Saa</w:t>
      </w:r>
      <w:r w:rsidRPr="00EC567F">
        <w:t>S</w:t>
      </w:r>
      <w:r w:rsidRPr="00EC567F">
        <w:t>-Vertrag in der Regel au</w:t>
      </w:r>
      <w:r w:rsidRPr="00EC567F">
        <w:t>f?</w:t>
      </w:r>
    </w:p>
    <w:p w14:paraId="4D8F4D04" w14:textId="5806AC39" w:rsidR="002C16F3" w:rsidRPr="00EC567F" w:rsidRDefault="002C16F3" w:rsidP="002C16F3">
      <w:pPr>
        <w:pStyle w:val="ListParagraph"/>
        <w:numPr>
          <w:ilvl w:val="0"/>
          <w:numId w:val="26"/>
        </w:numPr>
      </w:pPr>
      <w:r w:rsidRPr="00EC567F">
        <w:t>Werkvertrag Dienstleistungsvertrag Mietvertrag</w:t>
      </w:r>
    </w:p>
    <w:p w14:paraId="5C9BFF18" w14:textId="41E166F8" w:rsidR="002C16F3" w:rsidRPr="00EC567F" w:rsidRDefault="002C16F3" w:rsidP="002C16F3">
      <w:pPr>
        <w:pStyle w:val="ListParagraph"/>
        <w:numPr>
          <w:ilvl w:val="0"/>
          <w:numId w:val="26"/>
        </w:numPr>
      </w:pPr>
      <w:r w:rsidRPr="00EC567F">
        <w:t>Leasingvertrag</w:t>
      </w:r>
      <w:r w:rsidRPr="00EC567F">
        <w:t xml:space="preserve"> Dienstleistungsvertrag Mietvertrag</w:t>
      </w:r>
    </w:p>
    <w:p w14:paraId="7F381D3E" w14:textId="65E7BC8E" w:rsidR="002C16F3" w:rsidRPr="00EC567F" w:rsidRDefault="002C16F3" w:rsidP="002C16F3">
      <w:pPr>
        <w:pStyle w:val="ListParagraph"/>
        <w:numPr>
          <w:ilvl w:val="0"/>
          <w:numId w:val="26"/>
        </w:numPr>
      </w:pPr>
      <w:r w:rsidRPr="00EC567F">
        <w:lastRenderedPageBreak/>
        <w:t>Leihvertrag</w:t>
      </w:r>
      <w:r w:rsidRPr="00EC567F">
        <w:t xml:space="preserve"> Dienstleistungsvertrag </w:t>
      </w:r>
      <w:r w:rsidRPr="00EC567F">
        <w:t>Kaufvertrag</w:t>
      </w:r>
    </w:p>
    <w:p w14:paraId="32D2D0AB" w14:textId="0B396544" w:rsidR="002C16F3" w:rsidRPr="00EC567F" w:rsidRDefault="002C16F3" w:rsidP="002C16F3">
      <w:pPr>
        <w:pStyle w:val="ListParagraph"/>
        <w:numPr>
          <w:ilvl w:val="0"/>
          <w:numId w:val="26"/>
        </w:numPr>
      </w:pPr>
      <w:r w:rsidRPr="00EC567F">
        <w:t>Verwahrungsvertrag Werkvertrag Pachtvertrag</w:t>
      </w:r>
    </w:p>
    <w:p w14:paraId="646A8589" w14:textId="0C129C53" w:rsidR="002C16F3" w:rsidRPr="00EC567F" w:rsidRDefault="00D554AC" w:rsidP="00D554AC">
      <w:r w:rsidRPr="00EC567F">
        <w:t xml:space="preserve">Welche </w:t>
      </w:r>
      <w:r w:rsidRPr="00EC567F">
        <w:t>Rechte</w:t>
      </w:r>
      <w:r w:rsidRPr="00EC567F">
        <w:t xml:space="preserve"> </w:t>
      </w:r>
      <w:r w:rsidRPr="00EC567F">
        <w:t>h</w:t>
      </w:r>
      <w:r w:rsidRPr="00EC567F">
        <w:t>aben</w:t>
      </w:r>
      <w:r w:rsidRPr="00EC567F">
        <w:t xml:space="preserve"> Ar</w:t>
      </w:r>
      <w:r w:rsidRPr="00EC567F">
        <w:t>beitnehmer, die für ihren Arbeitgeber Software geschaffen haben nach dem Urheberrechtsgesetz?</w:t>
      </w:r>
    </w:p>
    <w:p w14:paraId="3AE2F476" w14:textId="6D733051" w:rsidR="00D554AC" w:rsidRPr="00EC567F" w:rsidRDefault="00D554AC" w:rsidP="00D554AC">
      <w:pPr>
        <w:pStyle w:val="ListParagraph"/>
        <w:numPr>
          <w:ilvl w:val="0"/>
          <w:numId w:val="27"/>
        </w:numPr>
      </w:pPr>
      <w:r w:rsidRPr="00EC567F">
        <w:t>Das Recht, die Einr</w:t>
      </w:r>
      <w:r w:rsidRPr="00EC567F">
        <w:t>ä</w:t>
      </w:r>
      <w:r w:rsidRPr="00EC567F">
        <w:t>umung von Werknutzungsrechten zu untersagen.</w:t>
      </w:r>
    </w:p>
    <w:p w14:paraId="2FC92DD5" w14:textId="3A1DFEA7" w:rsidR="00D554AC" w:rsidRPr="00EC567F" w:rsidRDefault="00D554AC" w:rsidP="00D554AC">
      <w:pPr>
        <w:pStyle w:val="ListParagraph"/>
        <w:numPr>
          <w:ilvl w:val="0"/>
          <w:numId w:val="27"/>
        </w:numPr>
      </w:pPr>
      <w:r w:rsidRPr="00EC567F">
        <w:t xml:space="preserve">Das Recht auf </w:t>
      </w:r>
      <w:r w:rsidRPr="00EC567F">
        <w:t>Kündigung</w:t>
      </w:r>
      <w:r w:rsidRPr="00EC567F">
        <w:t xml:space="preserve"> der </w:t>
      </w:r>
      <w:r w:rsidRPr="00EC567F">
        <w:t>eingeräumten</w:t>
      </w:r>
      <w:r w:rsidRPr="00EC567F">
        <w:t xml:space="preserve"> Urheberrechte</w:t>
      </w:r>
    </w:p>
    <w:p w14:paraId="53F00B7C" w14:textId="6F6D9D26" w:rsidR="00D554AC" w:rsidRPr="00EC567F" w:rsidRDefault="00D554AC" w:rsidP="00D554AC">
      <w:pPr>
        <w:pStyle w:val="ListParagraph"/>
        <w:numPr>
          <w:ilvl w:val="0"/>
          <w:numId w:val="27"/>
        </w:numPr>
      </w:pPr>
      <w:r w:rsidRPr="00EC567F">
        <w:t>Das Recht, die Urheberbezeichnun</w:t>
      </w:r>
      <w:r w:rsidRPr="00EC567F">
        <w:t>g zu bestimmen</w:t>
      </w:r>
    </w:p>
    <w:p w14:paraId="4B60983A" w14:textId="35458731" w:rsidR="00D554AC" w:rsidRPr="00EC567F" w:rsidRDefault="00D554AC" w:rsidP="00D554AC">
      <w:pPr>
        <w:pStyle w:val="ListParagraph"/>
        <w:numPr>
          <w:ilvl w:val="0"/>
          <w:numId w:val="27"/>
        </w:numPr>
      </w:pPr>
      <w:r w:rsidRPr="00EC567F">
        <w:t>Das Recht</w:t>
      </w:r>
      <w:r w:rsidRPr="00EC567F">
        <w:t>,</w:t>
      </w:r>
      <w:r w:rsidRPr="00EC567F">
        <w:t xml:space="preserve"> die Urheber</w:t>
      </w:r>
      <w:r w:rsidRPr="00EC567F">
        <w:t xml:space="preserve">schaft </w:t>
      </w:r>
      <w:r w:rsidRPr="00EC567F">
        <w:t>in An</w:t>
      </w:r>
      <w:r w:rsidRPr="00EC567F">
        <w:t>sp</w:t>
      </w:r>
      <w:r w:rsidRPr="00EC567F">
        <w:t>ruch zu ne</w:t>
      </w:r>
      <w:r w:rsidRPr="00EC567F">
        <w:t>h</w:t>
      </w:r>
      <w:r w:rsidRPr="00EC567F">
        <w:t>men</w:t>
      </w:r>
    </w:p>
    <w:p w14:paraId="5027669A" w14:textId="12D86BF7" w:rsidR="00D554AC" w:rsidRPr="00EC567F" w:rsidRDefault="00D554AC" w:rsidP="00D554AC">
      <w:r w:rsidRPr="00EC567F">
        <w:t>Wor</w:t>
      </w:r>
      <w:r w:rsidRPr="00EC567F">
        <w:t>i</w:t>
      </w:r>
      <w:r w:rsidRPr="00EC567F">
        <w:t>n können in der Praxis die Probleme liegen, wen ein Kunde in einem</w:t>
      </w:r>
      <w:r w:rsidRPr="00EC567F">
        <w:t xml:space="preserve"> </w:t>
      </w:r>
      <w:r w:rsidRPr="00EC567F">
        <w:t>Softwareerstellungsvertrag die Einräumung ausschließlicher</w:t>
      </w:r>
      <w:r w:rsidRPr="00EC567F">
        <w:t xml:space="preserve"> </w:t>
      </w:r>
      <w:r w:rsidRPr="00EC567F">
        <w:t>Nutzungsrechte begehrt:</w:t>
      </w:r>
    </w:p>
    <w:p w14:paraId="129812B7" w14:textId="48FC359A" w:rsidR="00D554AC" w:rsidRPr="00EC567F" w:rsidRDefault="00D554AC" w:rsidP="00D554AC">
      <w:pPr>
        <w:pStyle w:val="ListParagraph"/>
        <w:numPr>
          <w:ilvl w:val="0"/>
          <w:numId w:val="28"/>
        </w:numPr>
      </w:pPr>
      <w:r w:rsidRPr="00EC567F">
        <w:t xml:space="preserve">Der Software-Hersteller kann die erstellte Software nicht mehr </w:t>
      </w:r>
      <w:r w:rsidRPr="00EC567F">
        <w:t>für</w:t>
      </w:r>
      <w:r w:rsidRPr="00EC567F">
        <w:t xml:space="preserve"> andere Kunden einsetzen oder weiterverkaufen</w:t>
      </w:r>
    </w:p>
    <w:p w14:paraId="6F12B81D" w14:textId="0AD77DBB" w:rsidR="00D554AC" w:rsidRPr="00EC567F" w:rsidRDefault="00D554AC" w:rsidP="00D554AC">
      <w:pPr>
        <w:pStyle w:val="ListParagraph"/>
        <w:numPr>
          <w:ilvl w:val="0"/>
          <w:numId w:val="28"/>
        </w:numPr>
      </w:pPr>
      <w:r w:rsidRPr="00EC567F">
        <w:t xml:space="preserve">Der Kunde erwartet, dass er dadurch automatisch auch das Recht auf </w:t>
      </w:r>
      <w:r w:rsidRPr="00EC567F">
        <w:t>Übergabe</w:t>
      </w:r>
      <w:r w:rsidRPr="00EC567F">
        <w:t xml:space="preserve"> des Source-Codes erhält</w:t>
      </w:r>
    </w:p>
    <w:p w14:paraId="1BF865BC" w14:textId="5D087298" w:rsidR="00D554AC" w:rsidRPr="00EC567F" w:rsidRDefault="00D554AC" w:rsidP="00D554AC">
      <w:pPr>
        <w:pStyle w:val="ListParagraph"/>
        <w:numPr>
          <w:ilvl w:val="0"/>
          <w:numId w:val="28"/>
        </w:numPr>
      </w:pPr>
      <w:r w:rsidRPr="00EC567F">
        <w:t>Es kann keine Open-Source-Software eingesetzt werden</w:t>
      </w:r>
      <w:r w:rsidRPr="00EC567F">
        <w:t xml:space="preserve">, </w:t>
      </w:r>
      <w:r w:rsidRPr="00EC567F">
        <w:t>weil der Hersteller in aller Regel selbst kei</w:t>
      </w:r>
      <w:r w:rsidRPr="00EC567F">
        <w:t>ne ausschließlichen Nutzungsrechte an der Open-Source-Software hat.</w:t>
      </w:r>
    </w:p>
    <w:p w14:paraId="2A3C8094" w14:textId="7E1A33B3" w:rsidR="00D554AC" w:rsidRPr="00EC567F" w:rsidRDefault="00D554AC" w:rsidP="00D554AC">
      <w:pPr>
        <w:pStyle w:val="ListParagraph"/>
        <w:numPr>
          <w:ilvl w:val="0"/>
          <w:numId w:val="28"/>
        </w:numPr>
      </w:pPr>
      <w:r w:rsidRPr="00EC567F">
        <w:t>Es besteht k</w:t>
      </w:r>
      <w:r w:rsidRPr="00EC567F">
        <w:t xml:space="preserve">eine </w:t>
      </w:r>
      <w:r w:rsidRPr="00EC567F">
        <w:t>Gewährleistung</w:t>
      </w:r>
      <w:r w:rsidRPr="00EC567F">
        <w:t xml:space="preserve"> </w:t>
      </w:r>
      <w:r w:rsidRPr="00EC567F">
        <w:t>für</w:t>
      </w:r>
      <w:r w:rsidRPr="00EC567F">
        <w:t xml:space="preserve"> den Kunden</w:t>
      </w:r>
    </w:p>
    <w:p w14:paraId="784B8FC1" w14:textId="36069AEE" w:rsidR="00D554AC" w:rsidRPr="00EC567F" w:rsidRDefault="00D554AC" w:rsidP="00D554AC">
      <w:r w:rsidRPr="00EC567F">
        <w:t xml:space="preserve">Was </w:t>
      </w:r>
      <w:r w:rsidRPr="00EC567F">
        <w:t>trifft auf die Warnpflichten des Werkunternehmers zu?</w:t>
      </w:r>
    </w:p>
    <w:p w14:paraId="401E155D" w14:textId="5FBE3ED1" w:rsidR="00D554AC" w:rsidRPr="00EC567F" w:rsidRDefault="00D554AC" w:rsidP="00D554AC">
      <w:pPr>
        <w:pStyle w:val="ListParagraph"/>
        <w:numPr>
          <w:ilvl w:val="0"/>
          <w:numId w:val="29"/>
        </w:numPr>
      </w:pPr>
      <w:r w:rsidRPr="00EC567F">
        <w:t>Bei offenkundiger Unrichtigkeit oder Untauglichkeit des Stoffes (oder der Anweisungen) muss der Werkunternehmer nicht warne</w:t>
      </w:r>
      <w:r w:rsidRPr="00EC567F">
        <w:t>n</w:t>
      </w:r>
    </w:p>
    <w:p w14:paraId="5D2657BE" w14:textId="30A04D16" w:rsidR="00D554AC" w:rsidRPr="00EC567F" w:rsidRDefault="00D554AC" w:rsidP="00D554AC">
      <w:pPr>
        <w:pStyle w:val="ListParagraph"/>
        <w:numPr>
          <w:ilvl w:val="0"/>
          <w:numId w:val="29"/>
        </w:numPr>
      </w:pPr>
      <w:r w:rsidRPr="00EC567F">
        <w:t>Zum "beigeste</w:t>
      </w:r>
      <w:r w:rsidRPr="00EC567F">
        <w:t>ll</w:t>
      </w:r>
      <w:r w:rsidRPr="00EC567F">
        <w:t xml:space="preserve">ten Stoff" des Werbesteller </w:t>
      </w:r>
      <w:r w:rsidRPr="00EC567F">
        <w:t>zählt</w:t>
      </w:r>
      <w:r w:rsidRPr="00EC567F">
        <w:t xml:space="preserve"> auch die vorhandene IT-Infrastruktur oder das vom AG erste</w:t>
      </w:r>
      <w:r w:rsidRPr="00EC567F">
        <w:t>llt</w:t>
      </w:r>
      <w:r w:rsidRPr="00EC567F">
        <w:t>e Lastenheft</w:t>
      </w:r>
    </w:p>
    <w:p w14:paraId="75C6280C" w14:textId="19527F44" w:rsidR="00D554AC" w:rsidRPr="00EC567F" w:rsidRDefault="00D554AC" w:rsidP="00D554AC">
      <w:pPr>
        <w:pStyle w:val="ListParagraph"/>
        <w:numPr>
          <w:ilvl w:val="0"/>
          <w:numId w:val="29"/>
        </w:numPr>
      </w:pPr>
      <w:r w:rsidRPr="00EC567F">
        <w:t>Beim Verstoß gegen die Warn</w:t>
      </w:r>
      <w:r w:rsidRPr="00EC567F">
        <w:t>p</w:t>
      </w:r>
      <w:r w:rsidRPr="00EC567F">
        <w:t>flichten kommt es zur Verlängerun</w:t>
      </w:r>
      <w:r w:rsidRPr="00EC567F">
        <w:t xml:space="preserve">g </w:t>
      </w:r>
      <w:r w:rsidRPr="00EC567F">
        <w:t>der Gewährleistungsfrist</w:t>
      </w:r>
    </w:p>
    <w:p w14:paraId="7CD654D6" w14:textId="021320D2" w:rsidR="00D554AC" w:rsidRPr="00EC567F" w:rsidRDefault="00D554AC" w:rsidP="00D554AC">
      <w:pPr>
        <w:pStyle w:val="ListParagraph"/>
        <w:numPr>
          <w:ilvl w:val="0"/>
          <w:numId w:val="29"/>
        </w:numPr>
      </w:pPr>
      <w:r w:rsidRPr="00EC567F">
        <w:t xml:space="preserve">Auch wenn der Werkbesteller </w:t>
      </w:r>
      <w:r w:rsidRPr="00EC567F">
        <w:t>fachkundig</w:t>
      </w:r>
      <w:r w:rsidRPr="00EC567F">
        <w:t xml:space="preserve"> ist</w:t>
      </w:r>
      <w:r w:rsidRPr="00EC567F">
        <w:t>,</w:t>
      </w:r>
      <w:r w:rsidRPr="00EC567F">
        <w:t xml:space="preserve"> muss</w:t>
      </w:r>
      <w:r w:rsidRPr="00EC567F">
        <w:t xml:space="preserve"> </w:t>
      </w:r>
      <w:r w:rsidRPr="00EC567F">
        <w:t>der Werkunterne</w:t>
      </w:r>
      <w:r w:rsidRPr="00EC567F">
        <w:t>h</w:t>
      </w:r>
      <w:r w:rsidRPr="00EC567F">
        <w:t>mer</w:t>
      </w:r>
      <w:r w:rsidRPr="00EC567F">
        <w:t xml:space="preserve"> </w:t>
      </w:r>
      <w:r w:rsidRPr="00EC567F">
        <w:t>warnen</w:t>
      </w:r>
    </w:p>
    <w:p w14:paraId="347A9815" w14:textId="297CB4B3" w:rsidR="00D554AC" w:rsidRPr="00EC567F" w:rsidRDefault="00D554AC" w:rsidP="00D554AC">
      <w:r w:rsidRPr="00EC567F">
        <w:t>Welche Aussage</w:t>
      </w:r>
      <w:r w:rsidRPr="00EC567F">
        <w:t xml:space="preserve"> trifft auf </w:t>
      </w:r>
      <w:r w:rsidRPr="00EC567F">
        <w:t>die</w:t>
      </w:r>
      <w:r w:rsidRPr="00EC567F">
        <w:t xml:space="preserve"> „</w:t>
      </w:r>
      <w:r w:rsidRPr="00EC567F">
        <w:t>dingliche Wirkung"</w:t>
      </w:r>
      <w:r w:rsidRPr="00EC567F">
        <w:t xml:space="preserve"> </w:t>
      </w:r>
      <w:r w:rsidRPr="00EC567F">
        <w:t>einer Lizenz(</w:t>
      </w:r>
      <w:proofErr w:type="spellStart"/>
      <w:r w:rsidRPr="00EC567F">
        <w:t>bindungs</w:t>
      </w:r>
      <w:proofErr w:type="spellEnd"/>
      <w:r w:rsidRPr="00EC567F">
        <w:t>)</w:t>
      </w:r>
      <w:proofErr w:type="spellStart"/>
      <w:r w:rsidRPr="00EC567F">
        <w:t>klausel</w:t>
      </w:r>
      <w:proofErr w:type="spellEnd"/>
      <w:r w:rsidRPr="00EC567F">
        <w:t xml:space="preserve"> zu?</w:t>
      </w:r>
    </w:p>
    <w:p w14:paraId="72DFC206" w14:textId="4C65F8F9" w:rsidR="00D554AC" w:rsidRPr="00EC567F" w:rsidRDefault="00D554AC" w:rsidP="00D554AC">
      <w:pPr>
        <w:pStyle w:val="ListParagraph"/>
        <w:numPr>
          <w:ilvl w:val="0"/>
          <w:numId w:val="30"/>
        </w:numPr>
      </w:pPr>
      <w:r w:rsidRPr="00EC567F">
        <w:t>Eine Einzelplatz-Lizenz</w:t>
      </w:r>
      <w:r w:rsidRPr="00EC567F">
        <w:t xml:space="preserve"> (</w:t>
      </w:r>
      <w:proofErr w:type="spellStart"/>
      <w:r w:rsidRPr="00EC567F">
        <w:t>dh</w:t>
      </w:r>
      <w:proofErr w:type="spellEnd"/>
      <w:r w:rsidRPr="00EC567F">
        <w:t xml:space="preserve">. die </w:t>
      </w:r>
      <w:r w:rsidRPr="00EC567F">
        <w:t>Begrenzung</w:t>
      </w:r>
      <w:r w:rsidRPr="00EC567F">
        <w:t xml:space="preserve"> a</w:t>
      </w:r>
      <w:r w:rsidRPr="00EC567F">
        <w:t xml:space="preserve">uf </w:t>
      </w:r>
      <w:r w:rsidRPr="00EC567F">
        <w:t>einen</w:t>
      </w:r>
      <w:r w:rsidRPr="00EC567F">
        <w:t xml:space="preserve"> </w:t>
      </w:r>
      <w:r w:rsidRPr="00EC567F">
        <w:t>Arbeitsplatz) einer Software hat in aller Regel eine dingliche Wirkung.</w:t>
      </w:r>
    </w:p>
    <w:p w14:paraId="1CBD54D3" w14:textId="6410ED10" w:rsidR="00D554AC" w:rsidRPr="00EC567F" w:rsidRDefault="00D554AC" w:rsidP="00D554AC">
      <w:pPr>
        <w:pStyle w:val="ListParagraph"/>
        <w:numPr>
          <w:ilvl w:val="0"/>
          <w:numId w:val="30"/>
        </w:numPr>
      </w:pPr>
      <w:r w:rsidRPr="00EC567F">
        <w:t>Die Lizen</w:t>
      </w:r>
      <w:r w:rsidRPr="00EC567F">
        <w:t>z</w:t>
      </w:r>
      <w:r w:rsidRPr="00EC567F">
        <w:t>bindung hat</w:t>
      </w:r>
      <w:r w:rsidRPr="00EC567F">
        <w:t xml:space="preserve"> nur Wirkungen zwischen dem Verkäufer und dem ersten Erwerber der Software.</w:t>
      </w:r>
    </w:p>
    <w:p w14:paraId="5E24FA56" w14:textId="64C0D6E1" w:rsidR="00D554AC" w:rsidRPr="00EC567F" w:rsidRDefault="00D554AC" w:rsidP="00D554AC">
      <w:pPr>
        <w:pStyle w:val="ListParagraph"/>
        <w:numPr>
          <w:ilvl w:val="0"/>
          <w:numId w:val="30"/>
        </w:numPr>
      </w:pPr>
      <w:r w:rsidRPr="00EC567F">
        <w:t xml:space="preserve">Die Lizenzbindung </w:t>
      </w:r>
      <w:r w:rsidRPr="00EC567F">
        <w:t>geht</w:t>
      </w:r>
      <w:r w:rsidRPr="00EC567F">
        <w:t xml:space="preserve"> </w:t>
      </w:r>
      <w:r w:rsidRPr="00EC567F">
        <w:t xml:space="preserve">beim nächsten </w:t>
      </w:r>
      <w:r w:rsidRPr="00EC567F">
        <w:t>Erwerber</w:t>
      </w:r>
      <w:r w:rsidRPr="00EC567F">
        <w:t xml:space="preserve"> </w:t>
      </w:r>
      <w:r w:rsidRPr="00EC567F">
        <w:t>der Software unter</w:t>
      </w:r>
    </w:p>
    <w:p w14:paraId="48F32897" w14:textId="4BA4973F" w:rsidR="00D554AC" w:rsidRPr="00EC567F" w:rsidRDefault="00D554AC" w:rsidP="00D554AC">
      <w:pPr>
        <w:pStyle w:val="ListParagraph"/>
        <w:numPr>
          <w:ilvl w:val="0"/>
          <w:numId w:val="30"/>
        </w:numPr>
      </w:pPr>
      <w:r w:rsidRPr="00EC567F">
        <w:t>Eine CPU-Bindungsklausel hat in aller Regel eine dingliche Wirkung.</w:t>
      </w:r>
    </w:p>
    <w:p w14:paraId="25CB2CE4" w14:textId="5BD1ABA6" w:rsidR="00D554AC" w:rsidRPr="00EC567F" w:rsidRDefault="00F46291" w:rsidP="00F46291">
      <w:r w:rsidRPr="00EC567F">
        <w:t>W</w:t>
      </w:r>
      <w:r w:rsidRPr="00EC567F">
        <w:t>as i</w:t>
      </w:r>
      <w:r w:rsidRPr="00EC567F">
        <w:t>st be</w:t>
      </w:r>
      <w:r w:rsidRPr="00EC567F">
        <w:t>i</w:t>
      </w:r>
      <w:r w:rsidRPr="00EC567F">
        <w:t xml:space="preserve"> einer Hinterlegung des Source</w:t>
      </w:r>
      <w:r w:rsidRPr="00EC567F">
        <w:t xml:space="preserve"> Codes einer Software zu beachten?</w:t>
      </w:r>
    </w:p>
    <w:p w14:paraId="1CDED96B" w14:textId="3B849AD6" w:rsidR="00F46291" w:rsidRPr="00EC567F" w:rsidRDefault="00F46291" w:rsidP="00F46291">
      <w:pPr>
        <w:pStyle w:val="ListParagraph"/>
        <w:numPr>
          <w:ilvl w:val="0"/>
          <w:numId w:val="31"/>
        </w:numPr>
      </w:pPr>
      <w:r w:rsidRPr="00EC567F">
        <w:t>Üblicherweise werden als Herausgabegründe vereinbart</w:t>
      </w:r>
      <w:r w:rsidRPr="00EC567F">
        <w:t xml:space="preserve">: </w:t>
      </w:r>
      <w:r w:rsidRPr="00EC567F">
        <w:t>Einstellung</w:t>
      </w:r>
      <w:r w:rsidRPr="00EC567F">
        <w:t xml:space="preserve"> der </w:t>
      </w:r>
      <w:r w:rsidRPr="00EC567F">
        <w:t>Lieferung</w:t>
      </w:r>
      <w:r w:rsidRPr="00EC567F">
        <w:t xml:space="preserve"> von SW-</w:t>
      </w:r>
      <w:r w:rsidRPr="00EC567F">
        <w:t>Updates</w:t>
      </w:r>
      <w:r w:rsidRPr="00EC567F">
        <w:t xml:space="preserve">. bzw. </w:t>
      </w:r>
      <w:r w:rsidRPr="00EC567F">
        <w:t>Einstellung</w:t>
      </w:r>
      <w:r w:rsidRPr="00EC567F">
        <w:t xml:space="preserve"> der </w:t>
      </w:r>
      <w:r w:rsidRPr="00EC567F">
        <w:t>Wartung</w:t>
      </w:r>
      <w:r w:rsidRPr="00EC567F">
        <w:t xml:space="preserve"> oder</w:t>
      </w:r>
      <w:r w:rsidRPr="00EC567F">
        <w:t xml:space="preserve"> </w:t>
      </w:r>
      <w:r w:rsidRPr="00EC567F">
        <w:t>Betriebs der betreffenden Softwar</w:t>
      </w:r>
      <w:r w:rsidRPr="00EC567F">
        <w:t>e</w:t>
      </w:r>
    </w:p>
    <w:p w14:paraId="2C479D56" w14:textId="77777777" w:rsidR="00F46291" w:rsidRPr="00EC567F" w:rsidRDefault="00F46291" w:rsidP="00F46291">
      <w:pPr>
        <w:pStyle w:val="ListParagraph"/>
        <w:numPr>
          <w:ilvl w:val="0"/>
          <w:numId w:val="31"/>
        </w:numPr>
      </w:pPr>
      <w:r w:rsidRPr="00EC567F">
        <w:t>Erst mit Hinterlegung des Source Codes beginnt die Gewährleistungsfrist zu laufen</w:t>
      </w:r>
    </w:p>
    <w:p w14:paraId="252DBAC8" w14:textId="0E8165EC" w:rsidR="00F46291" w:rsidRPr="00EC567F" w:rsidRDefault="00F46291" w:rsidP="00F46291">
      <w:pPr>
        <w:pStyle w:val="ListParagraph"/>
        <w:numPr>
          <w:ilvl w:val="0"/>
          <w:numId w:val="31"/>
        </w:numPr>
      </w:pPr>
      <w:r w:rsidRPr="00EC567F">
        <w:t>Die Hint</w:t>
      </w:r>
      <w:r w:rsidRPr="00EC567F">
        <w:t>erl</w:t>
      </w:r>
      <w:r w:rsidRPr="00EC567F">
        <w:t>egung der Software erfolgt in aller Regel in einem</w:t>
      </w:r>
      <w:r w:rsidRPr="00EC567F">
        <w:t xml:space="preserve"> Bankschließfach</w:t>
      </w:r>
      <w:r w:rsidRPr="00EC567F">
        <w:t>, dessen Sch</w:t>
      </w:r>
      <w:r w:rsidRPr="00EC567F">
        <w:t>lü</w:t>
      </w:r>
      <w:r w:rsidRPr="00EC567F">
        <w:t xml:space="preserve">ssel der </w:t>
      </w:r>
      <w:r w:rsidRPr="00EC567F">
        <w:t>Auftraggeber</w:t>
      </w:r>
      <w:r w:rsidRPr="00EC567F">
        <w:t xml:space="preserve"> erh</w:t>
      </w:r>
      <w:r w:rsidRPr="00EC567F">
        <w:t>ä</w:t>
      </w:r>
      <w:r w:rsidRPr="00EC567F">
        <w:t>lt</w:t>
      </w:r>
    </w:p>
    <w:p w14:paraId="09BCCC8E" w14:textId="5A304338" w:rsidR="00F46291" w:rsidRPr="00EC567F" w:rsidRDefault="00F46291" w:rsidP="00F46291">
      <w:pPr>
        <w:pStyle w:val="ListParagraph"/>
        <w:numPr>
          <w:ilvl w:val="0"/>
          <w:numId w:val="31"/>
        </w:numPr>
      </w:pPr>
      <w:r w:rsidRPr="00EC567F">
        <w:t>Es sollten in einem</w:t>
      </w:r>
      <w:r w:rsidRPr="00EC567F">
        <w:t xml:space="preserve"> eigenen Vertrag die Nutzungsechte geregelt werden, die die Erwerber am Source Code im Herausgabe</w:t>
      </w:r>
      <w:r w:rsidRPr="00EC567F">
        <w:t>f</w:t>
      </w:r>
      <w:r w:rsidRPr="00EC567F">
        <w:t>all erh</w:t>
      </w:r>
      <w:r w:rsidRPr="00EC567F">
        <w:t>ä</w:t>
      </w:r>
      <w:r w:rsidRPr="00EC567F">
        <w:t>lt</w:t>
      </w:r>
    </w:p>
    <w:p w14:paraId="06D2B2BF" w14:textId="3D677FB6" w:rsidR="00F46291" w:rsidRPr="00EC567F" w:rsidRDefault="00F46291" w:rsidP="00F46291">
      <w:r w:rsidRPr="00EC567F">
        <w:t xml:space="preserve">Welche gesetzlichen Rechte </w:t>
      </w:r>
      <w:r w:rsidRPr="00EC567F">
        <w:t>hat –</w:t>
      </w:r>
      <w:r w:rsidRPr="00EC567F">
        <w:t xml:space="preserve"> unabh</w:t>
      </w:r>
      <w:r w:rsidRPr="00EC567F">
        <w:t>ä</w:t>
      </w:r>
      <w:r w:rsidRPr="00EC567F">
        <w:t xml:space="preserve">ngig von der Regelung der </w:t>
      </w:r>
      <w:r w:rsidRPr="00EC567F">
        <w:t>Rechteeinräumung</w:t>
      </w:r>
      <w:r w:rsidRPr="00EC567F">
        <w:t xml:space="preserve"> im konkreten Vertrag</w:t>
      </w:r>
      <w:r w:rsidRPr="00EC567F">
        <w:t xml:space="preserve"> – der Erwerber einer Software aufgrund des Urheberrechtsgesetzes?</w:t>
      </w:r>
    </w:p>
    <w:p w14:paraId="23105E3F" w14:textId="3BC16B65" w:rsidR="00F46291" w:rsidRPr="00EC567F" w:rsidRDefault="00F46291" w:rsidP="00F46291">
      <w:pPr>
        <w:pStyle w:val="ListParagraph"/>
        <w:numPr>
          <w:ilvl w:val="0"/>
          <w:numId w:val="32"/>
        </w:numPr>
      </w:pPr>
      <w:r w:rsidRPr="00EC567F">
        <w:lastRenderedPageBreak/>
        <w:t xml:space="preserve">Der Erwerber darf die Software ohne </w:t>
      </w:r>
      <w:r w:rsidRPr="00EC567F">
        <w:t>Einschränkungen</w:t>
      </w:r>
      <w:r w:rsidRPr="00EC567F">
        <w:t xml:space="preserve"> bearbeiten</w:t>
      </w:r>
    </w:p>
    <w:p w14:paraId="4BE913BF" w14:textId="45FC6DA7" w:rsidR="00F46291" w:rsidRPr="00EC567F" w:rsidRDefault="00F46291" w:rsidP="00F46291">
      <w:pPr>
        <w:pStyle w:val="ListParagraph"/>
        <w:numPr>
          <w:ilvl w:val="0"/>
          <w:numId w:val="32"/>
        </w:numPr>
      </w:pPr>
      <w:r w:rsidRPr="00EC567F">
        <w:t>Der Erwerber darf die Software weiterentwickeln und weiter vertreiben</w:t>
      </w:r>
    </w:p>
    <w:p w14:paraId="770CE8D8" w14:textId="5DC93D4B" w:rsidR="00F46291" w:rsidRPr="00EC567F" w:rsidRDefault="00F46291" w:rsidP="00F46291">
      <w:pPr>
        <w:pStyle w:val="ListParagraph"/>
        <w:numPr>
          <w:ilvl w:val="0"/>
          <w:numId w:val="32"/>
        </w:numPr>
      </w:pPr>
      <w:r w:rsidRPr="00EC567F">
        <w:t>Der Erwerber darf die Software dekompilie</w:t>
      </w:r>
      <w:r w:rsidRPr="00EC567F">
        <w:t>ren, wenn es zur Herstellung der Interoperabilität der Software mit anderen Programmen erforderlich ist.</w:t>
      </w:r>
    </w:p>
    <w:p w14:paraId="2944BC0F" w14:textId="769CF1A3" w:rsidR="00F46291" w:rsidRPr="00EC567F" w:rsidRDefault="00F46291" w:rsidP="00F46291">
      <w:pPr>
        <w:pStyle w:val="ListParagraph"/>
        <w:numPr>
          <w:ilvl w:val="0"/>
          <w:numId w:val="32"/>
        </w:numPr>
      </w:pPr>
      <w:r w:rsidRPr="00EC567F">
        <w:t xml:space="preserve">Der Erwerber darf die Software </w:t>
      </w:r>
      <w:r w:rsidRPr="00EC567F">
        <w:t>ohne</w:t>
      </w:r>
      <w:r w:rsidRPr="00EC567F">
        <w:t xml:space="preserve"> we</w:t>
      </w:r>
      <w:r w:rsidRPr="00EC567F">
        <w:t>i</w:t>
      </w:r>
      <w:r w:rsidRPr="00EC567F">
        <w:t>tere Lizenzge</w:t>
      </w:r>
      <w:r w:rsidRPr="00EC567F">
        <w:t>bühren an Tochtergesellschaften unterlizenzieren.</w:t>
      </w:r>
    </w:p>
    <w:p w14:paraId="74B63DAF" w14:textId="7EE81E2B" w:rsidR="00F46291" w:rsidRPr="00EC567F" w:rsidRDefault="00F46291" w:rsidP="00F46291">
      <w:r w:rsidRPr="00EC567F">
        <w:t>Wor</w:t>
      </w:r>
      <w:r w:rsidRPr="00EC567F">
        <w:t>i</w:t>
      </w:r>
      <w:r w:rsidRPr="00EC567F">
        <w:t>n können in der Praxis die Probleme liegen, wen ein Kunde in einem</w:t>
      </w:r>
      <w:r w:rsidRPr="00EC567F">
        <w:t xml:space="preserve"> </w:t>
      </w:r>
      <w:r w:rsidRPr="00EC567F">
        <w:t>Softwareerstellungsvertrag die Einräumung ausschließlicher</w:t>
      </w:r>
      <w:r w:rsidRPr="00EC567F">
        <w:t xml:space="preserve"> </w:t>
      </w:r>
      <w:r w:rsidRPr="00EC567F">
        <w:t>Nutzungsrechte begehrt:</w:t>
      </w:r>
    </w:p>
    <w:p w14:paraId="38E3A5EA" w14:textId="2B68D862" w:rsidR="00F46291" w:rsidRPr="00EC567F" w:rsidRDefault="00F46291" w:rsidP="00F46291">
      <w:pPr>
        <w:pStyle w:val="ListParagraph"/>
        <w:numPr>
          <w:ilvl w:val="0"/>
          <w:numId w:val="34"/>
        </w:numPr>
      </w:pPr>
      <w:r w:rsidRPr="00EC567F">
        <w:t xml:space="preserve">Der Software-Hersteller kann die erstellte Software nicht mehr </w:t>
      </w:r>
      <w:r w:rsidRPr="00EC567F">
        <w:t>für</w:t>
      </w:r>
      <w:r w:rsidRPr="00EC567F">
        <w:t xml:space="preserve"> andere Kunden einsetzen oder weiterverkaufen</w:t>
      </w:r>
    </w:p>
    <w:p w14:paraId="2BD4450A" w14:textId="6FE98234" w:rsidR="00F46291" w:rsidRPr="00EC567F" w:rsidRDefault="00F46291" w:rsidP="00F46291">
      <w:pPr>
        <w:pStyle w:val="ListParagraph"/>
        <w:numPr>
          <w:ilvl w:val="0"/>
          <w:numId w:val="34"/>
        </w:numPr>
      </w:pPr>
      <w:r w:rsidRPr="00EC567F">
        <w:t xml:space="preserve">Der Kunde erwartet, dass er dadurch automatisch auch das Recht auf </w:t>
      </w:r>
      <w:r w:rsidRPr="00EC567F">
        <w:t>Übergabe</w:t>
      </w:r>
      <w:r w:rsidRPr="00EC567F">
        <w:t xml:space="preserve"> des Source-Codes erhält</w:t>
      </w:r>
    </w:p>
    <w:p w14:paraId="467EF928" w14:textId="68E9C7C6" w:rsidR="00F46291" w:rsidRPr="00EC567F" w:rsidRDefault="00F46291" w:rsidP="00F46291">
      <w:pPr>
        <w:pStyle w:val="ListParagraph"/>
        <w:numPr>
          <w:ilvl w:val="0"/>
          <w:numId w:val="34"/>
        </w:numPr>
      </w:pPr>
      <w:r w:rsidRPr="00EC567F">
        <w:t>Es kann keine Open-Source-Software eingesetzt werden</w:t>
      </w:r>
      <w:r w:rsidRPr="00EC567F">
        <w:t xml:space="preserve">, </w:t>
      </w:r>
      <w:r w:rsidRPr="00EC567F">
        <w:t>weil der Hersteller in aller Regel</w:t>
      </w:r>
      <w:r w:rsidRPr="00EC567F">
        <w:t xml:space="preserve"> selbst keine ausschließlichen Nutzungsrechte an der OSS hat.</w:t>
      </w:r>
    </w:p>
    <w:p w14:paraId="3C25EC78" w14:textId="49B5A2E6" w:rsidR="00F46291" w:rsidRPr="00EC567F" w:rsidRDefault="00F46291" w:rsidP="00F46291">
      <w:pPr>
        <w:pStyle w:val="ListParagraph"/>
        <w:numPr>
          <w:ilvl w:val="0"/>
          <w:numId w:val="34"/>
        </w:numPr>
      </w:pPr>
      <w:r w:rsidRPr="00EC567F">
        <w:t>Es besteht keine Gewährleistung für den Kunden</w:t>
      </w:r>
    </w:p>
    <w:sectPr w:rsidR="00F46291" w:rsidRPr="00EC567F" w:rsidSect="00C15E1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3A658" w14:textId="77777777" w:rsidR="00C15E1D" w:rsidRDefault="00C15E1D" w:rsidP="00EC567F">
      <w:pPr>
        <w:spacing w:after="0" w:line="240" w:lineRule="auto"/>
      </w:pPr>
      <w:r>
        <w:separator/>
      </w:r>
    </w:p>
  </w:endnote>
  <w:endnote w:type="continuationSeparator" w:id="0">
    <w:p w14:paraId="4CC0F87C" w14:textId="77777777" w:rsidR="00C15E1D" w:rsidRDefault="00C15E1D" w:rsidP="00EC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09E9" w14:textId="77777777" w:rsidR="00C15E1D" w:rsidRDefault="00C15E1D" w:rsidP="00EC567F">
      <w:pPr>
        <w:spacing w:after="0" w:line="240" w:lineRule="auto"/>
      </w:pPr>
      <w:r>
        <w:separator/>
      </w:r>
    </w:p>
  </w:footnote>
  <w:footnote w:type="continuationSeparator" w:id="0">
    <w:p w14:paraId="15609A22" w14:textId="77777777" w:rsidR="00C15E1D" w:rsidRDefault="00C15E1D" w:rsidP="00EC5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AE6"/>
    <w:multiLevelType w:val="hybridMultilevel"/>
    <w:tmpl w:val="8BC2F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2CA3"/>
    <w:multiLevelType w:val="multilevel"/>
    <w:tmpl w:val="5D5E55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473DE"/>
    <w:multiLevelType w:val="multilevel"/>
    <w:tmpl w:val="9D2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543967"/>
    <w:multiLevelType w:val="multilevel"/>
    <w:tmpl w:val="D682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9F54C2"/>
    <w:multiLevelType w:val="hybridMultilevel"/>
    <w:tmpl w:val="D8F0F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C49CE"/>
    <w:multiLevelType w:val="multilevel"/>
    <w:tmpl w:val="2D7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572354"/>
    <w:multiLevelType w:val="multilevel"/>
    <w:tmpl w:val="FF8A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D12604"/>
    <w:multiLevelType w:val="multilevel"/>
    <w:tmpl w:val="2AD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48664F"/>
    <w:multiLevelType w:val="multilevel"/>
    <w:tmpl w:val="6EA2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43011D"/>
    <w:multiLevelType w:val="hybridMultilevel"/>
    <w:tmpl w:val="B3485D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64D05"/>
    <w:multiLevelType w:val="hybridMultilevel"/>
    <w:tmpl w:val="06008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B3B13"/>
    <w:multiLevelType w:val="multilevel"/>
    <w:tmpl w:val="3288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7F7855"/>
    <w:multiLevelType w:val="hybridMultilevel"/>
    <w:tmpl w:val="5DDA0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224DC"/>
    <w:multiLevelType w:val="hybridMultilevel"/>
    <w:tmpl w:val="9F644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878FA"/>
    <w:multiLevelType w:val="hybridMultilevel"/>
    <w:tmpl w:val="E05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66928"/>
    <w:multiLevelType w:val="hybridMultilevel"/>
    <w:tmpl w:val="F0C2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E4F60"/>
    <w:multiLevelType w:val="hybridMultilevel"/>
    <w:tmpl w:val="B978A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B2770"/>
    <w:multiLevelType w:val="multilevel"/>
    <w:tmpl w:val="6F88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9F494B"/>
    <w:multiLevelType w:val="multilevel"/>
    <w:tmpl w:val="F352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BC74AA"/>
    <w:multiLevelType w:val="hybridMultilevel"/>
    <w:tmpl w:val="C20A77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927DA"/>
    <w:multiLevelType w:val="hybridMultilevel"/>
    <w:tmpl w:val="14CC2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72AF2"/>
    <w:multiLevelType w:val="multilevel"/>
    <w:tmpl w:val="9066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F75974"/>
    <w:multiLevelType w:val="multilevel"/>
    <w:tmpl w:val="1692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745EEF"/>
    <w:multiLevelType w:val="hybridMultilevel"/>
    <w:tmpl w:val="7F88E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F0F56"/>
    <w:multiLevelType w:val="multilevel"/>
    <w:tmpl w:val="0B20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252FF7"/>
    <w:multiLevelType w:val="hybridMultilevel"/>
    <w:tmpl w:val="85C8BF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D4BAA"/>
    <w:multiLevelType w:val="hybridMultilevel"/>
    <w:tmpl w:val="DC487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15431"/>
    <w:multiLevelType w:val="hybridMultilevel"/>
    <w:tmpl w:val="6150A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57EC1"/>
    <w:multiLevelType w:val="hybridMultilevel"/>
    <w:tmpl w:val="1EDC6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E687D"/>
    <w:multiLevelType w:val="multilevel"/>
    <w:tmpl w:val="7F9A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F85923"/>
    <w:multiLevelType w:val="hybridMultilevel"/>
    <w:tmpl w:val="C360B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33FDD"/>
    <w:multiLevelType w:val="hybridMultilevel"/>
    <w:tmpl w:val="92DEC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1098C"/>
    <w:multiLevelType w:val="hybridMultilevel"/>
    <w:tmpl w:val="DE9CA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B1443"/>
    <w:multiLevelType w:val="hybridMultilevel"/>
    <w:tmpl w:val="F1A4D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407503">
    <w:abstractNumId w:val="18"/>
  </w:num>
  <w:num w:numId="2" w16cid:durableId="119153721">
    <w:abstractNumId w:val="22"/>
  </w:num>
  <w:num w:numId="3" w16cid:durableId="1202981101">
    <w:abstractNumId w:val="11"/>
  </w:num>
  <w:num w:numId="4" w16cid:durableId="34043178">
    <w:abstractNumId w:val="5"/>
  </w:num>
  <w:num w:numId="5" w16cid:durableId="158666132">
    <w:abstractNumId w:val="6"/>
  </w:num>
  <w:num w:numId="6" w16cid:durableId="1718698525">
    <w:abstractNumId w:val="2"/>
  </w:num>
  <w:num w:numId="7" w16cid:durableId="1561357058">
    <w:abstractNumId w:val="3"/>
  </w:num>
  <w:num w:numId="8" w16cid:durableId="947393969">
    <w:abstractNumId w:val="29"/>
  </w:num>
  <w:num w:numId="9" w16cid:durableId="1729305099">
    <w:abstractNumId w:val="24"/>
  </w:num>
  <w:num w:numId="10" w16cid:durableId="1937322247">
    <w:abstractNumId w:val="21"/>
  </w:num>
  <w:num w:numId="11" w16cid:durableId="2114854930">
    <w:abstractNumId w:val="7"/>
  </w:num>
  <w:num w:numId="12" w16cid:durableId="1630085869">
    <w:abstractNumId w:val="8"/>
  </w:num>
  <w:num w:numId="13" w16cid:durableId="2010868559">
    <w:abstractNumId w:val="17"/>
  </w:num>
  <w:num w:numId="14" w16cid:durableId="1996760788">
    <w:abstractNumId w:val="25"/>
  </w:num>
  <w:num w:numId="15" w16cid:durableId="1182622691">
    <w:abstractNumId w:val="19"/>
  </w:num>
  <w:num w:numId="16" w16cid:durableId="393089669">
    <w:abstractNumId w:val="1"/>
  </w:num>
  <w:num w:numId="17" w16cid:durableId="251396111">
    <w:abstractNumId w:val="30"/>
  </w:num>
  <w:num w:numId="18" w16cid:durableId="1282103016">
    <w:abstractNumId w:val="20"/>
  </w:num>
  <w:num w:numId="19" w16cid:durableId="684988339">
    <w:abstractNumId w:val="26"/>
  </w:num>
  <w:num w:numId="20" w16cid:durableId="1055617087">
    <w:abstractNumId w:val="28"/>
  </w:num>
  <w:num w:numId="21" w16cid:durableId="1736128921">
    <w:abstractNumId w:val="23"/>
  </w:num>
  <w:num w:numId="22" w16cid:durableId="1873692754">
    <w:abstractNumId w:val="13"/>
  </w:num>
  <w:num w:numId="23" w16cid:durableId="2011716058">
    <w:abstractNumId w:val="16"/>
  </w:num>
  <w:num w:numId="24" w16cid:durableId="1658194475">
    <w:abstractNumId w:val="15"/>
  </w:num>
  <w:num w:numId="25" w16cid:durableId="675033467">
    <w:abstractNumId w:val="33"/>
  </w:num>
  <w:num w:numId="26" w16cid:durableId="2142990193">
    <w:abstractNumId w:val="0"/>
  </w:num>
  <w:num w:numId="27" w16cid:durableId="837768542">
    <w:abstractNumId w:val="12"/>
  </w:num>
  <w:num w:numId="28" w16cid:durableId="1424456851">
    <w:abstractNumId w:val="31"/>
  </w:num>
  <w:num w:numId="29" w16cid:durableId="510412588">
    <w:abstractNumId w:val="10"/>
  </w:num>
  <w:num w:numId="30" w16cid:durableId="214051166">
    <w:abstractNumId w:val="14"/>
  </w:num>
  <w:num w:numId="31" w16cid:durableId="159585593">
    <w:abstractNumId w:val="27"/>
  </w:num>
  <w:num w:numId="32" w16cid:durableId="1030106057">
    <w:abstractNumId w:val="32"/>
  </w:num>
  <w:num w:numId="33" w16cid:durableId="554901252">
    <w:abstractNumId w:val="9"/>
  </w:num>
  <w:num w:numId="34" w16cid:durableId="18973492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54"/>
    <w:rsid w:val="00077DC8"/>
    <w:rsid w:val="00152851"/>
    <w:rsid w:val="00161E89"/>
    <w:rsid w:val="001F7161"/>
    <w:rsid w:val="002049F7"/>
    <w:rsid w:val="002609E0"/>
    <w:rsid w:val="002C09CA"/>
    <w:rsid w:val="002C16F3"/>
    <w:rsid w:val="00390D73"/>
    <w:rsid w:val="003C139F"/>
    <w:rsid w:val="00411B7D"/>
    <w:rsid w:val="004C4CF8"/>
    <w:rsid w:val="004D5145"/>
    <w:rsid w:val="005D69E2"/>
    <w:rsid w:val="005E0C95"/>
    <w:rsid w:val="005F7970"/>
    <w:rsid w:val="00674450"/>
    <w:rsid w:val="006D2DA7"/>
    <w:rsid w:val="006D4E8B"/>
    <w:rsid w:val="006E6642"/>
    <w:rsid w:val="006E6914"/>
    <w:rsid w:val="00761381"/>
    <w:rsid w:val="007A5707"/>
    <w:rsid w:val="007D6A5A"/>
    <w:rsid w:val="008C3227"/>
    <w:rsid w:val="008D0255"/>
    <w:rsid w:val="008E0D20"/>
    <w:rsid w:val="008F5E66"/>
    <w:rsid w:val="0093600F"/>
    <w:rsid w:val="00955084"/>
    <w:rsid w:val="009776C5"/>
    <w:rsid w:val="00995DB6"/>
    <w:rsid w:val="009A6722"/>
    <w:rsid w:val="009B17AC"/>
    <w:rsid w:val="009D2A29"/>
    <w:rsid w:val="00AD5C51"/>
    <w:rsid w:val="00B123ED"/>
    <w:rsid w:val="00B13255"/>
    <w:rsid w:val="00B220A4"/>
    <w:rsid w:val="00B30CED"/>
    <w:rsid w:val="00B61A9D"/>
    <w:rsid w:val="00B75854"/>
    <w:rsid w:val="00BE50EA"/>
    <w:rsid w:val="00BF38F4"/>
    <w:rsid w:val="00BF6991"/>
    <w:rsid w:val="00C15E1D"/>
    <w:rsid w:val="00C4117C"/>
    <w:rsid w:val="00C72152"/>
    <w:rsid w:val="00CA34CF"/>
    <w:rsid w:val="00CD2875"/>
    <w:rsid w:val="00D451FF"/>
    <w:rsid w:val="00D554AC"/>
    <w:rsid w:val="00D83546"/>
    <w:rsid w:val="00E00086"/>
    <w:rsid w:val="00E25F2D"/>
    <w:rsid w:val="00E51785"/>
    <w:rsid w:val="00E87A54"/>
    <w:rsid w:val="00EC567F"/>
    <w:rsid w:val="00EF5DDE"/>
    <w:rsid w:val="00F46291"/>
    <w:rsid w:val="00F7388C"/>
    <w:rsid w:val="00FA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8293A5"/>
  <w15:chartTrackingRefBased/>
  <w15:docId w15:val="{5FBE9A7C-5C09-4F81-BA9D-FE919935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411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de-AT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C4117C"/>
    <w:rPr>
      <w:rFonts w:ascii="Times New Roman" w:eastAsia="Times New Roman" w:hAnsi="Times New Roman" w:cs="Times New Roman"/>
      <w:b/>
      <w:bCs/>
      <w:kern w:val="0"/>
      <w:sz w:val="24"/>
      <w:szCs w:val="24"/>
      <w:lang w:eastAsia="de-AT"/>
      <w14:ligatures w14:val="none"/>
    </w:rPr>
  </w:style>
  <w:style w:type="character" w:customStyle="1" w:styleId="mw-headline">
    <w:name w:val="mw-headline"/>
    <w:basedOn w:val="DefaultParagraphFont"/>
    <w:rsid w:val="00C4117C"/>
  </w:style>
  <w:style w:type="paragraph" w:styleId="ListParagraph">
    <w:name w:val="List Paragraph"/>
    <w:basedOn w:val="Normal"/>
    <w:uiPriority w:val="34"/>
    <w:qFormat/>
    <w:rsid w:val="00B61A9D"/>
    <w:pPr>
      <w:ind w:left="720"/>
      <w:contextualSpacing/>
    </w:pPr>
  </w:style>
  <w:style w:type="paragraph" w:customStyle="1" w:styleId="Default">
    <w:name w:val="Default"/>
    <w:rsid w:val="005D69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5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67F"/>
  </w:style>
  <w:style w:type="paragraph" w:styleId="Footer">
    <w:name w:val="footer"/>
    <w:basedOn w:val="Normal"/>
    <w:link w:val="FooterChar"/>
    <w:uiPriority w:val="99"/>
    <w:unhideWhenUsed/>
    <w:rsid w:val="00EC5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1145</Words>
  <Characters>6533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Rapberger, Thomas</dc:creator>
  <cp:keywords/>
  <dc:description/>
  <cp:lastModifiedBy>Steininger, Jessica</cp:lastModifiedBy>
  <cp:revision>2</cp:revision>
  <cp:lastPrinted>2023-11-27T21:01:00Z</cp:lastPrinted>
  <dcterms:created xsi:type="dcterms:W3CDTF">2023-12-13T18:18:00Z</dcterms:created>
  <dcterms:modified xsi:type="dcterms:W3CDTF">2023-12-13T18:18:00Z</dcterms:modified>
</cp:coreProperties>
</file>