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86AA" w14:textId="3C1547A5" w:rsidR="00C807B9" w:rsidRDefault="00D378A8" w:rsidP="00586E12">
      <w:pPr>
        <w:ind w:left="720" w:hanging="360"/>
      </w:pPr>
      <w:r>
        <w:t>Updated 20220303 to include exams</w:t>
      </w:r>
      <w:r w:rsidR="00C807B9">
        <w:t>: 15032021.rar, 2022 01 24 final exam.png</w:t>
      </w:r>
    </w:p>
    <w:p w14:paraId="1B1FE7B2" w14:textId="1182AA07" w:rsidR="00586E12" w:rsidRPr="00586E12" w:rsidRDefault="00586E12" w:rsidP="00586E12">
      <w:pPr>
        <w:ind w:left="720" w:hanging="360"/>
      </w:pPr>
      <w:r>
        <w:t xml:space="preserve">These are all exam questions and answers collected from </w:t>
      </w:r>
      <w:r w:rsidRPr="00586E12">
        <w:rPr>
          <w:i/>
          <w:iCs/>
        </w:rPr>
        <w:t>2020 Final Exam.png</w:t>
      </w:r>
      <w:r>
        <w:t xml:space="preserve">, </w:t>
      </w:r>
      <w:r w:rsidRPr="00586E12">
        <w:rPr>
          <w:i/>
          <w:iCs/>
        </w:rPr>
        <w:t>2021 01 18 Final Exam 2.png</w:t>
      </w:r>
      <w:r>
        <w:t xml:space="preserve">, </w:t>
      </w:r>
      <w:r w:rsidRPr="00586E12">
        <w:rPr>
          <w:i/>
          <w:iCs/>
        </w:rPr>
        <w:t>2021 01 18 Final Exam.pdf</w:t>
      </w:r>
      <w:r>
        <w:t xml:space="preserve">, </w:t>
      </w:r>
      <w:r w:rsidRPr="00586E12">
        <w:rPr>
          <w:i/>
          <w:iCs/>
        </w:rPr>
        <w:t>2021-03-15 Final Exam-partial.png</w:t>
      </w:r>
      <w:r>
        <w:t xml:space="preserve">, and </w:t>
      </w:r>
      <w:proofErr w:type="spellStart"/>
      <w:r w:rsidRPr="00586E12">
        <w:rPr>
          <w:i/>
          <w:iCs/>
        </w:rPr>
        <w:t>InfoVis</w:t>
      </w:r>
      <w:proofErr w:type="spellEnd"/>
      <w:r w:rsidRPr="00586E12">
        <w:rPr>
          <w:i/>
          <w:iCs/>
        </w:rPr>
        <w:t xml:space="preserve"> Exam.pdf</w:t>
      </w:r>
      <w:r>
        <w:t xml:space="preserve">. It could have missing questions or </w:t>
      </w:r>
      <w:r w:rsidR="003701C7">
        <w:t>wrong answers</w:t>
      </w:r>
      <w:r>
        <w:t xml:space="preserve">, feel free to fix/update it and reupload it to </w:t>
      </w:r>
      <w:proofErr w:type="spellStart"/>
      <w:r>
        <w:t>vowi</w:t>
      </w:r>
      <w:proofErr w:type="spellEnd"/>
      <w:r>
        <w:t xml:space="preserve">. </w:t>
      </w:r>
      <w:r w:rsidR="00BA5D2A">
        <w:t>Good luck</w:t>
      </w:r>
      <w:r>
        <w:t xml:space="preserve"> :)</w:t>
      </w:r>
    </w:p>
    <w:p w14:paraId="7CC20A1F" w14:textId="5CC3CE4E" w:rsidR="00EE2FD9" w:rsidRPr="00742585" w:rsidRDefault="000127E7" w:rsidP="000127E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Mark the correct statements about geospatial data  </w:t>
      </w:r>
    </w:p>
    <w:p w14:paraId="1DF1B7D8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Area phenomena enclose a region, along with a set of attributes for each phenomenon.</w:t>
      </w:r>
    </w:p>
    <w:p w14:paraId="5D26A1EC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Area phenomena have both length and width (but no height)</w:t>
      </w:r>
    </w:p>
    <w:p w14:paraId="2E1ECD60" w14:textId="77777777" w:rsidR="00F60A00" w:rsidRPr="00742585" w:rsidRDefault="00F60A00" w:rsidP="00F60A0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Examples of area phenomena are cities, and streets.</w:t>
      </w:r>
    </w:p>
    <w:p w14:paraId="6EB9B244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Examples of area phenomena are communication networks and roads.</w:t>
      </w:r>
    </w:p>
    <w:p w14:paraId="64F8C519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Examples of point phenomena are buildings, il wells, aggregated measures, </w:t>
      </w:r>
      <w:proofErr w:type="gramStart"/>
      <w:r w:rsidRPr="00742585">
        <w:rPr>
          <w:rFonts w:cstheme="minorHAnsi"/>
        </w:rPr>
        <w:t>streets</w:t>
      </w:r>
      <w:proofErr w:type="gramEnd"/>
      <w:r w:rsidRPr="00742585">
        <w:rPr>
          <w:rFonts w:cstheme="minorHAnsi"/>
        </w:rPr>
        <w:t xml:space="preserve"> and communication networks</w:t>
      </w:r>
    </w:p>
    <w:p w14:paraId="36AE4D96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Examples of point phenomena are buildings, oil wells, aggregated measures, and cities</w:t>
      </w:r>
    </w:p>
    <w:p w14:paraId="57E356D9" w14:textId="7F44FBE8" w:rsidR="00F60A00" w:rsidRPr="00C807B9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D378A8">
        <w:rPr>
          <w:rFonts w:cstheme="minorHAnsi"/>
        </w:rPr>
        <w:t>Line phenomena can be specified by a series of longitude and latitude coordinate pairs.</w:t>
      </w:r>
      <w:r w:rsidR="00D378A8" w:rsidRPr="00D378A8">
        <w:rPr>
          <w:rFonts w:cstheme="minorHAnsi"/>
        </w:rPr>
        <w:t xml:space="preserve"> </w:t>
      </w:r>
      <w:r w:rsidR="00D378A8">
        <w:rPr>
          <w:rFonts w:cstheme="minorHAnsi"/>
          <w:color w:val="00B050"/>
        </w:rPr>
        <w:t>(</w:t>
      </w:r>
      <w:proofErr w:type="gramStart"/>
      <w:r w:rsidR="00D378A8">
        <w:rPr>
          <w:rFonts w:cstheme="minorHAnsi"/>
          <w:color w:val="00B050"/>
        </w:rPr>
        <w:t>marked</w:t>
      </w:r>
      <w:proofErr w:type="gramEnd"/>
      <w:r w:rsidR="00D378A8">
        <w:rPr>
          <w:rFonts w:cstheme="minorHAnsi"/>
          <w:color w:val="00B050"/>
        </w:rPr>
        <w:t xml:space="preserve"> as correct in 15032021, 20220124 exams)</w:t>
      </w:r>
    </w:p>
    <w:p w14:paraId="47879720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Line phenomena can be specified by an unclosed series of longitude values.</w:t>
      </w:r>
    </w:p>
    <w:p w14:paraId="37BD8DBA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Line phenomena have length, but essentially no width.</w:t>
      </w:r>
    </w:p>
    <w:p w14:paraId="7DF2F002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Point phenomena are termed one-dimensional</w:t>
      </w:r>
    </w:p>
    <w:p w14:paraId="6BEE7BF4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Point phenomena are termed zero-dimensional</w:t>
      </w:r>
    </w:p>
    <w:p w14:paraId="371629F7" w14:textId="6C8C80DB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Point phenomena can be specified by an unclosed series of longitude and latitude </w:t>
      </w:r>
      <w:r w:rsidR="00FD6DB9" w:rsidRPr="00742585">
        <w:rPr>
          <w:rFonts w:cstheme="minorHAnsi"/>
        </w:rPr>
        <w:t>coordinate</w:t>
      </w:r>
      <w:r w:rsidRPr="00742585">
        <w:rPr>
          <w:rFonts w:cstheme="minorHAnsi"/>
        </w:rPr>
        <w:t xml:space="preserve"> pairs</w:t>
      </w:r>
    </w:p>
    <w:p w14:paraId="6854B8FA" w14:textId="4070831E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Point phenomena have no </w:t>
      </w:r>
      <w:r w:rsidR="00A723B4" w:rsidRPr="00742585">
        <w:rPr>
          <w:rFonts w:cstheme="minorHAnsi"/>
          <w:color w:val="538135" w:themeColor="accent6" w:themeShade="BF"/>
        </w:rPr>
        <w:t>spatial</w:t>
      </w:r>
      <w:r w:rsidRPr="00742585">
        <w:rPr>
          <w:rFonts w:cstheme="minorHAnsi"/>
          <w:color w:val="538135" w:themeColor="accent6" w:themeShade="BF"/>
        </w:rPr>
        <w:t xml:space="preserve"> extent.</w:t>
      </w:r>
    </w:p>
    <w:p w14:paraId="15493D44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Surface phenomena are termed 2.5 dimensional</w:t>
      </w:r>
    </w:p>
    <w:p w14:paraId="35C02981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Surface phenomena are termed three dimensional.</w:t>
      </w:r>
    </w:p>
    <w:p w14:paraId="6EBAE5B2" w14:textId="5C7C3F4B" w:rsidR="00AA3418" w:rsidRPr="00C807B9" w:rsidRDefault="00F60A00" w:rsidP="00C807B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Surface phenomena can be specified by a series of longitude, </w:t>
      </w:r>
      <w:proofErr w:type="gramStart"/>
      <w:r w:rsidRPr="00742585">
        <w:rPr>
          <w:rFonts w:cstheme="minorHAnsi"/>
          <w:color w:val="538135" w:themeColor="accent6" w:themeShade="BF"/>
        </w:rPr>
        <w:t>latitude</w:t>
      </w:r>
      <w:proofErr w:type="gramEnd"/>
      <w:r w:rsidRPr="00742585">
        <w:rPr>
          <w:rFonts w:cstheme="minorHAnsi"/>
          <w:color w:val="538135" w:themeColor="accent6" w:themeShade="BF"/>
        </w:rPr>
        <w:t xml:space="preserve"> and height.</w:t>
      </w:r>
    </w:p>
    <w:p w14:paraId="538B3BF8" w14:textId="316EE8B0" w:rsidR="00AA3418" w:rsidRDefault="00AA3418" w:rsidP="00AA3418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Which color scales are appropriate to communicate which information?</w:t>
      </w:r>
    </w:p>
    <w:p w14:paraId="06E17305" w14:textId="0EF18131" w:rsidR="00C807B9" w:rsidRPr="00742585" w:rsidRDefault="00C807B9" w:rsidP="00C807B9">
      <w:pPr>
        <w:pStyle w:val="ListParagraph"/>
        <w:rPr>
          <w:rFonts w:cstheme="minorHAnsi"/>
        </w:rPr>
      </w:pPr>
      <w:r w:rsidRPr="00C807B9">
        <w:rPr>
          <w:rFonts w:cstheme="minorHAnsi"/>
          <w:noProof/>
        </w:rPr>
        <w:drawing>
          <wp:inline distT="0" distB="0" distL="0" distR="0" wp14:anchorId="61F5F7DC" wp14:editId="3D06F083">
            <wp:extent cx="5162550" cy="933450"/>
            <wp:effectExtent l="0" t="0" r="0" b="0"/>
            <wp:docPr id="14" name="Picture 14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map of the world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156" cy="9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559F" w14:textId="3867259D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Map A is best suited to communicate population per square mile per state</w:t>
      </w:r>
    </w:p>
    <w:p w14:paraId="4D3A6C4A" w14:textId="681ACC54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Map A is best suited to communicate the bettering or worsening of average income per state since last year </w:t>
      </w:r>
    </w:p>
    <w:p w14:paraId="3ECBD808" w14:textId="671D999D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Map B is best suited to communicate population per square mile per state</w:t>
      </w:r>
    </w:p>
    <w:p w14:paraId="2D2B77A2" w14:textId="2A2C856B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Map C is best suited to communicate the bettering or worsening of average income per county since last year</w:t>
      </w:r>
    </w:p>
    <w:p w14:paraId="5AB70DCC" w14:textId="1843D6EA" w:rsidR="00AA3418" w:rsidRPr="00742585" w:rsidRDefault="00F64F4C" w:rsidP="00AA3418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Map projections are concerned with mapping the positions on the globe (sphere) to positions on the screen (flat surface).</w:t>
      </w:r>
    </w:p>
    <w:p w14:paraId="48EE6265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Azimuthal projections do not preserve the direction from a central point.</w:t>
      </w:r>
    </w:p>
    <w:p w14:paraId="7C41A6DD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Azimuthal projections preserve the direction from a central point.</w:t>
      </w:r>
    </w:p>
    <w:p w14:paraId="7DAB54E2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Cone projections map the surface of the sphere to a parallelogram that is tangent to the sphere. </w:t>
      </w:r>
    </w:p>
    <w:p w14:paraId="6F6B320A" w14:textId="65704510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lastRenderedPageBreak/>
        <w:t xml:space="preserve">Conformal projection does preserve areas </w:t>
      </w:r>
    </w:p>
    <w:p w14:paraId="00292D7B" w14:textId="1F16670F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Conformal projection does preserve shapes.</w:t>
      </w:r>
    </w:p>
    <w:p w14:paraId="67313D5B" w14:textId="397C61AC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Conformal projection retains the local angles on each point of a map correctly.</w:t>
      </w:r>
    </w:p>
    <w:p w14:paraId="452A5741" w14:textId="5547D579" w:rsidR="00F64F4C" w:rsidRPr="009B2F4A" w:rsidRDefault="00F64F4C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9B2F4A">
        <w:rPr>
          <w:rFonts w:cstheme="minorHAnsi"/>
        </w:rPr>
        <w:t xml:space="preserve">Conformal projections do not retain </w:t>
      </w:r>
      <w:r w:rsidR="003A5033" w:rsidRPr="009B2F4A">
        <w:rPr>
          <w:rFonts w:cstheme="minorHAnsi"/>
        </w:rPr>
        <w:t xml:space="preserve">the </w:t>
      </w:r>
      <w:r w:rsidRPr="009B2F4A">
        <w:rPr>
          <w:rFonts w:cstheme="minorHAnsi"/>
        </w:rPr>
        <w:t>local angles on each point of a map correctly.</w:t>
      </w:r>
    </w:p>
    <w:p w14:paraId="48C9A2F5" w14:textId="0908D44E" w:rsidR="00F64F4C" w:rsidRPr="009B2F4A" w:rsidRDefault="00F64F4C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B2F4A">
        <w:rPr>
          <w:rFonts w:cstheme="minorHAnsi"/>
          <w:color w:val="538135" w:themeColor="accent6" w:themeShade="BF"/>
        </w:rPr>
        <w:t xml:space="preserve">In cone projections the degrees of longitude and latitude are usually orthogonal to </w:t>
      </w:r>
      <w:r w:rsidR="003A5033" w:rsidRPr="009B2F4A">
        <w:rPr>
          <w:rFonts w:cstheme="minorHAnsi"/>
          <w:color w:val="538135" w:themeColor="accent6" w:themeShade="BF"/>
        </w:rPr>
        <w:t>each other</w:t>
      </w:r>
    </w:p>
    <w:p w14:paraId="7A7D75C7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In plane projections degrees of longitude are represented as circles around the projection center</w:t>
      </w:r>
    </w:p>
    <w:p w14:paraId="3BFD41F4" w14:textId="3DFEBA94" w:rsidR="003A5033" w:rsidRPr="00E43289" w:rsidRDefault="00F64F4C" w:rsidP="00E4328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Plane projections are azimuthal projections</w:t>
      </w:r>
    </w:p>
    <w:p w14:paraId="3E03491D" w14:textId="32E229D7" w:rsidR="003A5033" w:rsidRPr="00742585" w:rsidRDefault="003A5033" w:rsidP="003A503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Mark the correct statements regarding text </w:t>
      </w:r>
      <w:r w:rsidR="006468B7" w:rsidRPr="00742585">
        <w:rPr>
          <w:rFonts w:cstheme="minorHAnsi"/>
        </w:rPr>
        <w:t>visualization</w:t>
      </w:r>
      <w:r w:rsidRPr="00742585">
        <w:rPr>
          <w:rFonts w:cstheme="minorHAnsi"/>
        </w:rPr>
        <w:t>.</w:t>
      </w:r>
    </w:p>
    <w:p w14:paraId="0F9CAD5E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 useful for browsing or non-specific information discovery</w:t>
      </w:r>
    </w:p>
    <w:p w14:paraId="08B396A4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are useful to visualize terms in their context</w:t>
      </w:r>
    </w:p>
    <w:p w14:paraId="534D2DFE" w14:textId="59BBDC52" w:rsidR="003A5033" w:rsidRPr="00742585" w:rsidRDefault="003A5033" w:rsidP="00FF784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>Do not support in-depth exploration of the textual structure</w:t>
      </w:r>
    </w:p>
    <w:p w14:paraId="52EA485B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Document preprocessing and interpretation of the semantics of text are a prerequisite to text visualization.</w:t>
      </w:r>
    </w:p>
    <w:p w14:paraId="00E6B829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Long words and short words are treated equally</w:t>
      </w:r>
    </w:p>
    <w:p w14:paraId="2E339BFE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Support detailed queries</w:t>
      </w:r>
    </w:p>
    <w:p w14:paraId="0CF4215D" w14:textId="26FA92F9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Text </w:t>
      </w:r>
      <w:r w:rsidR="006468B7" w:rsidRPr="00742585">
        <w:rPr>
          <w:rFonts w:cstheme="minorHAnsi"/>
        </w:rPr>
        <w:t>visualization</w:t>
      </w:r>
      <w:r w:rsidRPr="00742585">
        <w:rPr>
          <w:rFonts w:cstheme="minorHAnsi"/>
        </w:rPr>
        <w:t xml:space="preserve"> is used to </w:t>
      </w:r>
      <w:r w:rsidR="006468B7" w:rsidRPr="00742585">
        <w:rPr>
          <w:rFonts w:cstheme="minorHAnsi"/>
        </w:rPr>
        <w:t>visualize</w:t>
      </w:r>
      <w:r w:rsidRPr="00742585">
        <w:rPr>
          <w:rFonts w:cstheme="minorHAnsi"/>
        </w:rPr>
        <w:t xml:space="preserve"> patterns, as well as the formatting (e.g., the typography, the font) of a document.</w:t>
      </w:r>
    </w:p>
    <w:p w14:paraId="0CB0B3B5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Text visualization is used to get an idea about the content of unknown text.</w:t>
      </w:r>
    </w:p>
    <w:p w14:paraId="71EAEA73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Text visualization is useful to get the ""gist"" of a document. </w:t>
      </w:r>
    </w:p>
    <w:p w14:paraId="5C312F1B" w14:textId="75FE7BD1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 </w:t>
      </w:r>
      <w:r w:rsidR="00500F8D" w:rsidRPr="00742585">
        <w:rPr>
          <w:rFonts w:cstheme="minorHAnsi"/>
          <w:color w:val="538135" w:themeColor="accent6" w:themeShade="BF"/>
        </w:rPr>
        <w:t>syntactic</w:t>
      </w:r>
      <w:r w:rsidRPr="00742585">
        <w:rPr>
          <w:rFonts w:cstheme="minorHAnsi"/>
          <w:color w:val="538135" w:themeColor="accent6" w:themeShade="BF"/>
        </w:rPr>
        <w:t xml:space="preserve"> level of text representation deals with identifying and tagging each token's function inside the sentence.</w:t>
      </w:r>
    </w:p>
    <w:p w14:paraId="36F0BA75" w14:textId="3A9CCA0D" w:rsidR="003A5033" w:rsidRPr="00742585" w:rsidRDefault="003A5033" w:rsidP="00FF784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ThemeRiver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(stream graph) is a visualization of both term frequencies as well as their context.</w:t>
      </w:r>
    </w:p>
    <w:p w14:paraId="4C2DF817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Typically, in a Vector Space Model stop-words are removed.</w:t>
      </w:r>
    </w:p>
    <w:p w14:paraId="22B70C81" w14:textId="73C6A848" w:rsidR="003A5033" w:rsidRPr="00742585" w:rsidRDefault="003A5033" w:rsidP="00FF784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Word clouds are layouts of raw tokens, colored and sized by their frequency within a </w:t>
      </w:r>
      <w:r w:rsidR="006468B7" w:rsidRPr="00742585">
        <w:rPr>
          <w:rFonts w:cstheme="minorHAnsi"/>
          <w:color w:val="538135" w:themeColor="accent6" w:themeShade="BF"/>
        </w:rPr>
        <w:t>single</w:t>
      </w:r>
      <w:r w:rsidRPr="00742585">
        <w:rPr>
          <w:rFonts w:cstheme="minorHAnsi"/>
          <w:color w:val="538135" w:themeColor="accent6" w:themeShade="BF"/>
        </w:rPr>
        <w:t xml:space="preserve"> document</w:t>
      </w:r>
    </w:p>
    <w:p w14:paraId="63676B75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Word clouds are useful to visualize relationships among terms. </w:t>
      </w:r>
    </w:p>
    <w:p w14:paraId="119242FF" w14:textId="4BB178C6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Wordle (word clouds) are better suited than Parallel Tag Clouds to visualize pair-wise</w:t>
      </w:r>
      <w:r w:rsidRPr="00742585">
        <w:rPr>
          <w:rFonts w:cstheme="minorHAnsi"/>
        </w:rPr>
        <w:t xml:space="preserve"> </w:t>
      </w:r>
      <w:r w:rsidRPr="00742585">
        <w:rPr>
          <w:rFonts w:cstheme="minorHAnsi"/>
          <w:color w:val="538135" w:themeColor="accent6" w:themeShade="BF"/>
        </w:rPr>
        <w:t>relations of different words.</w:t>
      </w:r>
      <w:r w:rsidR="00D378A8">
        <w:rPr>
          <w:rFonts w:cstheme="minorHAnsi"/>
          <w:color w:val="538135" w:themeColor="accent6" w:themeShade="BF"/>
        </w:rPr>
        <w:t xml:space="preserve"> </w:t>
      </w:r>
      <w:r w:rsidR="00D378A8">
        <w:rPr>
          <w:rFonts w:cstheme="minorHAnsi"/>
          <w:color w:val="00B050"/>
        </w:rPr>
        <w:t>(</w:t>
      </w:r>
      <w:proofErr w:type="gramStart"/>
      <w:r w:rsidR="00D378A8">
        <w:rPr>
          <w:rFonts w:cstheme="minorHAnsi"/>
          <w:color w:val="00B050"/>
        </w:rPr>
        <w:t>not</w:t>
      </w:r>
      <w:proofErr w:type="gramEnd"/>
      <w:r w:rsidR="00D378A8">
        <w:rPr>
          <w:rFonts w:cstheme="minorHAnsi"/>
          <w:color w:val="00B050"/>
        </w:rPr>
        <w:t xml:space="preserve"> selected in 20220124 but still full points)</w:t>
      </w:r>
    </w:p>
    <w:p w14:paraId="3320DBCC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Wordle (word clouds) can be used to visualize the evolution of multiple documents over time</w:t>
      </w:r>
    </w:p>
    <w:p w14:paraId="352C26C8" w14:textId="545E44BD" w:rsidR="003A5033" w:rsidRPr="00FA25EB" w:rsidRDefault="003A5033" w:rsidP="00FF784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>Wordle (word clouds) is an effective way to show the frequency of terms in text documents.</w:t>
      </w:r>
    </w:p>
    <w:p w14:paraId="3F7FE824" w14:textId="20A11346" w:rsidR="00FA25EB" w:rsidRDefault="00FA25EB" w:rsidP="00FF784F">
      <w:pPr>
        <w:pStyle w:val="ListParagraph"/>
        <w:numPr>
          <w:ilvl w:val="1"/>
          <w:numId w:val="1"/>
        </w:numPr>
        <w:rPr>
          <w:rFonts w:cstheme="minorHAnsi"/>
        </w:rPr>
      </w:pPr>
      <w:r w:rsidRPr="00FA25EB">
        <w:rPr>
          <w:rFonts w:cstheme="minorHAnsi"/>
        </w:rPr>
        <w:t>Word clouds are visualizations of term frequencies as well as their context</w:t>
      </w:r>
    </w:p>
    <w:p w14:paraId="5E6D3055" w14:textId="3F6547DD" w:rsidR="00FA25EB" w:rsidRDefault="00FA25EB" w:rsidP="00FF7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The semantic level of text representation deals with identifying and tagging each token’s function inside the sentence.</w:t>
      </w:r>
    </w:p>
    <w:p w14:paraId="2B82B21E" w14:textId="27461F7F" w:rsidR="00500F8D" w:rsidRDefault="00500F8D" w:rsidP="00FF784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500F8D">
        <w:rPr>
          <w:rFonts w:cstheme="minorHAnsi"/>
          <w:color w:val="00B050"/>
        </w:rPr>
        <w:t>Text visualization is useful to compare patterns in text documents</w:t>
      </w:r>
    </w:p>
    <w:p w14:paraId="0E6A0CD1" w14:textId="22CCE4ED" w:rsidR="0017467F" w:rsidRPr="00E43289" w:rsidRDefault="00500F8D" w:rsidP="00E43289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proofErr w:type="spellStart"/>
      <w:r>
        <w:rPr>
          <w:rFonts w:cstheme="minorHAnsi"/>
          <w:color w:val="00B050"/>
        </w:rPr>
        <w:t>ThemeRiver</w:t>
      </w:r>
      <w:proofErr w:type="spellEnd"/>
      <w:r>
        <w:rPr>
          <w:rFonts w:cstheme="minorHAnsi"/>
          <w:color w:val="00B050"/>
        </w:rPr>
        <w:t xml:space="preserve"> (stream graph) is a visualization of thematic changes in a document collection over time</w:t>
      </w:r>
    </w:p>
    <w:p w14:paraId="3CCF71AD" w14:textId="4599307A" w:rsidR="0017467F" w:rsidRDefault="0017467F" w:rsidP="0017467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Mark the correct statements</w:t>
      </w:r>
    </w:p>
    <w:p w14:paraId="20E58679" w14:textId="4CD27D44" w:rsidR="00500F8D" w:rsidRPr="00742585" w:rsidRDefault="00500F8D" w:rsidP="00500F8D">
      <w:pPr>
        <w:pStyle w:val="ListParagraph"/>
        <w:rPr>
          <w:rFonts w:cstheme="minorHAnsi"/>
        </w:rPr>
      </w:pPr>
      <w:r w:rsidRPr="00500F8D">
        <w:rPr>
          <w:rFonts w:cstheme="minorHAnsi"/>
          <w:noProof/>
        </w:rPr>
        <w:drawing>
          <wp:inline distT="0" distB="0" distL="0" distR="0" wp14:anchorId="421C7BE6" wp14:editId="59C9EEC9">
            <wp:extent cx="3448227" cy="838243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83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E466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Cartograms are based on the assumption that the mapped attribute is uniformly distributed in the geographical region.</w:t>
      </w:r>
    </w:p>
    <w:p w14:paraId="444DEDD4" w14:textId="7D0872AD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Cartograms commun</w:t>
      </w:r>
      <w:r w:rsidR="00605332"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 xml:space="preserve">cate the geographical distribution </w:t>
      </w:r>
      <w:r w:rsidR="00605332">
        <w:rPr>
          <w:rFonts w:cstheme="minorHAnsi"/>
          <w:color w:val="538135" w:themeColor="accent6" w:themeShade="BF"/>
        </w:rPr>
        <w:t>of</w:t>
      </w:r>
      <w:r w:rsidRPr="00742585">
        <w:rPr>
          <w:rFonts w:cstheme="minorHAnsi"/>
          <w:color w:val="538135" w:themeColor="accent6" w:themeShade="BF"/>
        </w:rPr>
        <w:t xml:space="preserve"> the represented stat</w:t>
      </w:r>
      <w:r w:rsidR="00605332"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>stical va</w:t>
      </w:r>
      <w:r w:rsidR="00605332">
        <w:rPr>
          <w:rFonts w:cstheme="minorHAnsi"/>
          <w:color w:val="538135" w:themeColor="accent6" w:themeShade="BF"/>
        </w:rPr>
        <w:t>l</w:t>
      </w:r>
      <w:r w:rsidRPr="00742585">
        <w:rPr>
          <w:rFonts w:cstheme="minorHAnsi"/>
          <w:color w:val="538135" w:themeColor="accent6" w:themeShade="BF"/>
        </w:rPr>
        <w:t>ue better than choropleth maps</w:t>
      </w:r>
    </w:p>
    <w:p w14:paraId="7CA9B082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Cartograms distort the geography according to the displayed statistical value.</w:t>
      </w:r>
    </w:p>
    <w:p w14:paraId="40430D8A" w14:textId="4B780E26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Choropleth maps are suitable to represent area phenomena.</w:t>
      </w:r>
    </w:p>
    <w:p w14:paraId="676B3701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Choropleth maps are suitable to represent ordinal area data</w:t>
      </w:r>
    </w:p>
    <w:p w14:paraId="172A1355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Choropleth maps communicate the geographical distribution of the represented statistical value better than cartograms.</w:t>
      </w:r>
    </w:p>
    <w:p w14:paraId="443461EB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Choropleth maps distort the geography according to the displayed statistical value.</w:t>
      </w:r>
    </w:p>
    <w:p w14:paraId="289D5D7F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Edge bundling is a suitable technique to effectively avoid overlapping in line maps.</w:t>
      </w:r>
    </w:p>
    <w:p w14:paraId="247B34F8" w14:textId="57C3A324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</w:rPr>
        <w:t>Edge bundling is a suitable technique to effectively avoid overlapping in pixel maps</w:t>
      </w:r>
    </w:p>
    <w:p w14:paraId="25ABDC05" w14:textId="55F85BA2" w:rsidR="0017467F" w:rsidRPr="00500F8D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500F8D">
        <w:rPr>
          <w:rFonts w:cstheme="minorHAnsi"/>
        </w:rPr>
        <w:t xml:space="preserve">Line maps are based on the assumption that the mapped attribute Is uniformly distributed </w:t>
      </w:r>
      <w:r w:rsidR="000F6F35">
        <w:rPr>
          <w:rFonts w:cstheme="minorHAnsi"/>
        </w:rPr>
        <w:t>in</w:t>
      </w:r>
      <w:r w:rsidRPr="00500F8D">
        <w:rPr>
          <w:rFonts w:cstheme="minorHAnsi"/>
        </w:rPr>
        <w:t xml:space="preserve"> the geographical region.</w:t>
      </w:r>
    </w:p>
    <w:p w14:paraId="3152AB08" w14:textId="2CB66DA4" w:rsidR="0017467F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Line maps are usually created by placing symbols where the described phenomenon occurs</w:t>
      </w:r>
    </w:p>
    <w:p w14:paraId="6D9900F2" w14:textId="4CD95846" w:rsidR="00C21BF5" w:rsidRPr="00C21BF5" w:rsidRDefault="00C21BF5" w:rsidP="0017467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C21BF5">
        <w:rPr>
          <w:rFonts w:cstheme="minorHAnsi"/>
          <w:color w:val="00B050"/>
        </w:rPr>
        <w:t>Choropleth maps are based on the assumption that the mapped attribute is uniformly distributed in the geographical region</w:t>
      </w:r>
    </w:p>
    <w:p w14:paraId="491C5AF5" w14:textId="3078CF55" w:rsidR="00C21BF5" w:rsidRDefault="00C21BF5" w:rsidP="0017467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Choropleth maps communicate effectively the precise statistical value to be visualized</w:t>
      </w:r>
    </w:p>
    <w:p w14:paraId="76FE6CE9" w14:textId="52DB3560" w:rsidR="00C21BF5" w:rsidRPr="00C21BF5" w:rsidRDefault="00C21BF5" w:rsidP="00C21BF5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C21BF5">
        <w:rPr>
          <w:rFonts w:cstheme="minorHAnsi"/>
          <w:color w:val="00B050"/>
        </w:rPr>
        <w:t>Choropleth maps do not communicate the geographical distribution of the represented statistical value better than cartograms</w:t>
      </w:r>
    </w:p>
    <w:p w14:paraId="7A9FDB24" w14:textId="3C2C392B" w:rsidR="0017467F" w:rsidRPr="00742585" w:rsidRDefault="0017467F" w:rsidP="0017467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Conce</w:t>
      </w:r>
      <w:r w:rsidR="0049559B">
        <w:rPr>
          <w:rFonts w:cstheme="minorHAnsi"/>
        </w:rPr>
        <w:t>rn</w:t>
      </w:r>
      <w:r w:rsidRPr="00742585">
        <w:rPr>
          <w:rFonts w:cstheme="minorHAnsi"/>
        </w:rPr>
        <w:t>ing the layout of dynamic networks, mark the true sentences.</w:t>
      </w:r>
    </w:p>
    <w:p w14:paraId="5EEE2DE2" w14:textId="66C8EE08" w:rsidR="00821801" w:rsidRPr="00742585" w:rsidRDefault="00821801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Animations are always made for online (streaming data) applications.</w:t>
      </w:r>
    </w:p>
    <w:p w14:paraId="7263216C" w14:textId="77777777" w:rsidR="00821801" w:rsidRPr="00742585" w:rsidRDefault="00821801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Animations map the „time” dimension to „space”. </w:t>
      </w:r>
    </w:p>
    <w:p w14:paraId="1C6C036A" w14:textId="6575510C" w:rsidR="00821801" w:rsidRPr="00742585" w:rsidRDefault="00821801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Dynamic layout scalability does not consider the number of frames (graphs) to visualize.</w:t>
      </w:r>
    </w:p>
    <w:p w14:paraId="72101125" w14:textId="1CAFC488" w:rsidR="00821801" w:rsidRPr="00742585" w:rsidRDefault="00821801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Timeline node-link visualizations include juxtaposed, </w:t>
      </w:r>
      <w:proofErr w:type="gramStart"/>
      <w:r w:rsidRPr="00742585">
        <w:rPr>
          <w:rFonts w:cstheme="minorHAnsi"/>
          <w:color w:val="538135" w:themeColor="accent6" w:themeShade="BF"/>
        </w:rPr>
        <w:t>superimposed</w:t>
      </w:r>
      <w:proofErr w:type="gramEnd"/>
      <w:r w:rsidRPr="00742585">
        <w:rPr>
          <w:rFonts w:cstheme="minorHAnsi"/>
          <w:color w:val="538135" w:themeColor="accent6" w:themeShade="BF"/>
        </w:rPr>
        <w:t xml:space="preserve"> or integrated approaches</w:t>
      </w:r>
    </w:p>
    <w:p w14:paraId="6D5583AD" w14:textId="5D52CB05" w:rsidR="00821801" w:rsidRDefault="00821801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Timeline visualization can be applied on node-link visualization only. </w:t>
      </w:r>
    </w:p>
    <w:p w14:paraId="6C8C1A29" w14:textId="0AEAE00F" w:rsidR="00C21BF5" w:rsidRDefault="00C21BF5" w:rsidP="00B7325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Dynamic graph visualization techniques can be categorized in “animation” and “timeline” based techniques:</w:t>
      </w:r>
      <w:r w:rsidR="00BB6558">
        <w:rPr>
          <w:rFonts w:cstheme="minorHAnsi"/>
        </w:rPr>
        <w:t xml:space="preserve"> (0 points!)</w:t>
      </w:r>
    </w:p>
    <w:p w14:paraId="6FA255D8" w14:textId="185F1772" w:rsidR="00BB6558" w:rsidRDefault="00BB6558" w:rsidP="00BB6558">
      <w:pPr>
        <w:pStyle w:val="ListParagraph"/>
        <w:rPr>
          <w:rFonts w:cstheme="minorHAnsi"/>
        </w:rPr>
      </w:pPr>
      <w:r w:rsidRPr="00BB6558">
        <w:rPr>
          <w:rFonts w:cstheme="minorHAnsi"/>
          <w:highlight w:val="yellow"/>
        </w:rPr>
        <w:t>Suggest</w:t>
      </w:r>
      <w:r>
        <w:rPr>
          <w:rFonts w:cstheme="minorHAnsi"/>
          <w:highlight w:val="yellow"/>
        </w:rPr>
        <w:t>ed</w:t>
      </w:r>
      <w:r w:rsidRPr="00BB6558">
        <w:rPr>
          <w:rFonts w:cstheme="minorHAnsi"/>
          <w:highlight w:val="yellow"/>
        </w:rPr>
        <w:t xml:space="preserve"> answer:</w:t>
      </w:r>
      <w:r>
        <w:rPr>
          <w:rFonts w:cstheme="minorHAnsi"/>
        </w:rPr>
        <w:t xml:space="preserve"> </w:t>
      </w:r>
      <w:r w:rsidR="002E4739">
        <w:rPr>
          <w:rFonts w:cstheme="minorHAnsi"/>
        </w:rPr>
        <w:t>d</w:t>
      </w:r>
    </w:p>
    <w:p w14:paraId="30BFCECF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F4699F">
        <w:rPr>
          <w:rFonts w:cstheme="minorHAnsi"/>
        </w:rPr>
        <w:t xml:space="preserve">In online dynamic graph visualization, there is no knowledge about the previous </w:t>
      </w:r>
      <w:proofErr w:type="spellStart"/>
      <w:r w:rsidRPr="00F4699F">
        <w:rPr>
          <w:rFonts w:cstheme="minorHAnsi"/>
        </w:rPr>
        <w:t>timeslices</w:t>
      </w:r>
      <w:proofErr w:type="spellEnd"/>
      <w:r w:rsidRPr="00F4699F">
        <w:rPr>
          <w:rFonts w:cstheme="minorHAnsi"/>
        </w:rPr>
        <w:t xml:space="preserve"> of the graph</w:t>
      </w:r>
      <w:r>
        <w:rPr>
          <w:rFonts w:cstheme="minorHAnsi"/>
        </w:rPr>
        <w:t xml:space="preserve"> </w:t>
      </w:r>
      <w:r w:rsidRPr="00D13CC5">
        <w:rPr>
          <w:rFonts w:cstheme="minorHAnsi"/>
          <w:i/>
          <w:iCs/>
        </w:rPr>
        <w:t>(‘next frame is unknown’, search word ‘online’, slide 459)</w:t>
      </w:r>
    </w:p>
    <w:p w14:paraId="496DB171" w14:textId="77777777" w:rsidR="002E4739" w:rsidRPr="00F4699F" w:rsidRDefault="002E4739" w:rsidP="002E4739">
      <w:pPr>
        <w:pStyle w:val="ListParagraph"/>
        <w:numPr>
          <w:ilvl w:val="1"/>
          <w:numId w:val="1"/>
        </w:numPr>
        <w:rPr>
          <w:rFonts w:cstheme="minorHAnsi"/>
        </w:rPr>
      </w:pPr>
      <w:r w:rsidRPr="00F4699F">
        <w:rPr>
          <w:rFonts w:cstheme="minorHAnsi"/>
        </w:rPr>
        <w:t>Animation techniques map time to space</w:t>
      </w:r>
      <w:r>
        <w:rPr>
          <w:rFonts w:cstheme="minorHAnsi"/>
        </w:rPr>
        <w:t xml:space="preserve"> </w:t>
      </w:r>
      <w:r w:rsidRPr="00D13CC5">
        <w:rPr>
          <w:rFonts w:cstheme="minorHAnsi"/>
          <w:i/>
          <w:iCs/>
        </w:rPr>
        <w:t>(‘time to time’)</w:t>
      </w:r>
    </w:p>
    <w:p w14:paraId="103D1884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F4699F">
        <w:rPr>
          <w:rFonts w:cstheme="minorHAnsi"/>
        </w:rPr>
        <w:t>Timeline approaches can be fully categorized in superimposed, juxtaposed, and compound</w:t>
      </w:r>
      <w:r>
        <w:rPr>
          <w:rFonts w:cstheme="minorHAnsi"/>
        </w:rPr>
        <w:t xml:space="preserve"> </w:t>
      </w:r>
      <w:r w:rsidRPr="00D13CC5">
        <w:rPr>
          <w:rFonts w:cstheme="minorHAnsi"/>
          <w:i/>
          <w:iCs/>
        </w:rPr>
        <w:t xml:space="preserve">(There are </w:t>
      </w:r>
      <w:proofErr w:type="spellStart"/>
      <w:r w:rsidRPr="00D13CC5">
        <w:rPr>
          <w:rFonts w:cstheme="minorHAnsi"/>
          <w:i/>
          <w:iCs/>
        </w:rPr>
        <w:t>juxtaimposed</w:t>
      </w:r>
      <w:proofErr w:type="spellEnd"/>
      <w:r w:rsidRPr="00D13CC5">
        <w:rPr>
          <w:rFonts w:cstheme="minorHAnsi"/>
          <w:i/>
          <w:iCs/>
        </w:rPr>
        <w:t>, superimposed, integrated, intracell, layered)</w:t>
      </w:r>
    </w:p>
    <w:p w14:paraId="12E238FA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D13CC5">
        <w:rPr>
          <w:rFonts w:cstheme="minorHAnsi"/>
          <w:i/>
          <w:iCs/>
        </w:rPr>
        <w:t>None of the others</w:t>
      </w:r>
    </w:p>
    <w:p w14:paraId="0BB08B11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2E4739">
        <w:rPr>
          <w:rFonts w:cstheme="minorHAnsi"/>
          <w:color w:val="00B050"/>
        </w:rPr>
        <w:t xml:space="preserve">By using careful and easy to follow animations, automatically the mental map of the user is preserved. </w:t>
      </w:r>
      <w:r w:rsidRPr="00D13CC5">
        <w:rPr>
          <w:rFonts w:cstheme="minorHAnsi"/>
          <w:i/>
          <w:iCs/>
        </w:rPr>
        <w:t>(</w:t>
      </w:r>
      <w:proofErr w:type="gramStart"/>
      <w:r w:rsidRPr="00D13CC5">
        <w:rPr>
          <w:rFonts w:cstheme="minorHAnsi"/>
          <w:i/>
          <w:iCs/>
        </w:rPr>
        <w:t>probably</w:t>
      </w:r>
      <w:proofErr w:type="gramEnd"/>
      <w:r w:rsidRPr="00D13CC5">
        <w:rPr>
          <w:rFonts w:cstheme="minorHAnsi"/>
          <w:i/>
          <w:iCs/>
        </w:rPr>
        <w:t xml:space="preserve"> wrong. “</w:t>
      </w:r>
      <w:proofErr w:type="gramStart"/>
      <w:r w:rsidRPr="00D13CC5">
        <w:rPr>
          <w:rFonts w:cstheme="minorHAnsi"/>
          <w:i/>
          <w:iCs/>
        </w:rPr>
        <w:t>placement</w:t>
      </w:r>
      <w:proofErr w:type="gramEnd"/>
      <w:r w:rsidRPr="00D13CC5">
        <w:rPr>
          <w:rFonts w:cstheme="minorHAnsi"/>
          <w:i/>
          <w:iCs/>
        </w:rPr>
        <w:t xml:space="preserve"> of existing node and edges should change as little as possible” to preserve mental map. Search word “mental map”, slide 457)</w:t>
      </w:r>
    </w:p>
    <w:p w14:paraId="5D7741CD" w14:textId="60E9F8A7" w:rsidR="00BB6558" w:rsidRDefault="00BB6558" w:rsidP="00BB655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Mark the correct sentences about </w:t>
      </w:r>
      <w:proofErr w:type="spellStart"/>
      <w:r>
        <w:rPr>
          <w:rFonts w:cstheme="minorHAnsi"/>
        </w:rPr>
        <w:t>Nodetrix</w:t>
      </w:r>
      <w:proofErr w:type="spellEnd"/>
      <w:r>
        <w:rPr>
          <w:rFonts w:cstheme="minorHAnsi"/>
        </w:rPr>
        <w:t>: (2 points)</w:t>
      </w:r>
      <w:r w:rsidR="00575551">
        <w:rPr>
          <w:rFonts w:cstheme="minorHAnsi"/>
        </w:rPr>
        <w:t xml:space="preserve"> (maybe also e?) </w:t>
      </w:r>
    </w:p>
    <w:p w14:paraId="0128B220" w14:textId="3EE36536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 w:rsidRPr="00BB6558">
        <w:rPr>
          <w:rFonts w:cstheme="minorHAnsi"/>
          <w:color w:val="00B050"/>
        </w:rPr>
        <w:t>It supports the overview of the graph</w:t>
      </w:r>
    </w:p>
    <w:p w14:paraId="1E66D5DD" w14:textId="37F9C324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It’s </w:t>
      </w:r>
      <w:proofErr w:type="gramStart"/>
      <w:r>
        <w:rPr>
          <w:rFonts w:cstheme="minorHAnsi"/>
        </w:rPr>
        <w:t>an</w:t>
      </w:r>
      <w:proofErr w:type="gramEnd"/>
      <w:r>
        <w:rPr>
          <w:rFonts w:cstheme="minorHAnsi"/>
        </w:rPr>
        <w:t xml:space="preserve"> hybrid visualization technique for graphs in which communities are represented using cliques, and a feasible edge length puts them apart for easy recognition</w:t>
      </w:r>
    </w:p>
    <w:p w14:paraId="03C00CEE" w14:textId="00A3E032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Communities can share elements by duplicating and highlighting them</w:t>
      </w:r>
    </w:p>
    <w:p w14:paraId="29DC8102" w14:textId="65BD0D54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 w:rsidRPr="00BB6558">
        <w:rPr>
          <w:rFonts w:cstheme="minorHAnsi"/>
          <w:color w:val="00B050"/>
        </w:rPr>
        <w:t>Better supports the path finding task than adjacency matrices alone</w:t>
      </w:r>
    </w:p>
    <w:p w14:paraId="1B9E4374" w14:textId="31BA8583" w:rsidR="00BB6558" w:rsidRP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It partly overcomes the scalability issues of a node-link approach</w:t>
      </w:r>
    </w:p>
    <w:p w14:paraId="0BE63275" w14:textId="0B7BD158" w:rsidR="00834482" w:rsidRDefault="00834482" w:rsidP="00B7325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Relational data in the form of general graphs can be visualized as:</w:t>
      </w:r>
    </w:p>
    <w:p w14:paraId="281AD026" w14:textId="2C33F91C" w:rsid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Icicle trees</w:t>
      </w:r>
    </w:p>
    <w:p w14:paraId="793D50DB" w14:textId="2F3A0BE5" w:rsid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>
        <w:rPr>
          <w:rFonts w:cstheme="minorHAnsi"/>
        </w:rPr>
        <w:t>Treemaps</w:t>
      </w:r>
      <w:proofErr w:type="spellEnd"/>
    </w:p>
    <w:p w14:paraId="60E71B45" w14:textId="79BDE3F2" w:rsid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Sunbursts</w:t>
      </w:r>
    </w:p>
    <w:p w14:paraId="3E9A255D" w14:textId="42C41C06" w:rsidR="00834482" w:rsidRP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834482">
        <w:rPr>
          <w:rFonts w:cstheme="minorHAnsi"/>
          <w:color w:val="00B050"/>
        </w:rPr>
        <w:t>Node-link diagrams</w:t>
      </w:r>
    </w:p>
    <w:p w14:paraId="7873F169" w14:textId="032D9F70" w:rsidR="00834482" w:rsidRP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834482">
        <w:rPr>
          <w:rFonts w:cstheme="minorHAnsi"/>
          <w:color w:val="00B050"/>
        </w:rPr>
        <w:t>Adjacency matrices</w:t>
      </w:r>
    </w:p>
    <w:p w14:paraId="4C43676A" w14:textId="6BAAA0C2" w:rsidR="0049559B" w:rsidRPr="00B7325C" w:rsidRDefault="0049559B" w:rsidP="00B7325C">
      <w:pPr>
        <w:pStyle w:val="ListParagraph"/>
        <w:numPr>
          <w:ilvl w:val="0"/>
          <w:numId w:val="1"/>
        </w:numPr>
        <w:rPr>
          <w:rFonts w:cstheme="minorHAnsi"/>
        </w:rPr>
      </w:pPr>
      <w:r w:rsidRPr="0049559B">
        <w:rPr>
          <w:rFonts w:cstheme="minorHAnsi"/>
        </w:rPr>
        <w:t>Mark the true sentences about the juxtaposition algorithms for</w:t>
      </w:r>
      <w:r>
        <w:rPr>
          <w:rFonts w:cstheme="minorHAnsi"/>
        </w:rPr>
        <w:t xml:space="preserve"> </w:t>
      </w:r>
      <w:r w:rsidRPr="0049559B">
        <w:rPr>
          <w:rFonts w:cstheme="minorHAnsi"/>
        </w:rPr>
        <w:t>node-link visualization of dynamic graphs.</w:t>
      </w:r>
      <w:r>
        <w:rPr>
          <w:rFonts w:cstheme="minorHAnsi"/>
        </w:rPr>
        <w:t xml:space="preserve"> </w:t>
      </w:r>
      <w:r w:rsidRPr="0049559B">
        <w:rPr>
          <w:rFonts w:cstheme="minorHAnsi"/>
          <w:i/>
          <w:iCs/>
        </w:rPr>
        <w:t>(2 points)</w:t>
      </w:r>
    </w:p>
    <w:p w14:paraId="1DF81CBF" w14:textId="4C997FE1" w:rsidR="00B7325C" w:rsidRDefault="00B7325C" w:rsidP="00B7325C">
      <w:pPr>
        <w:pStyle w:val="ListParagraph"/>
        <w:rPr>
          <w:rFonts w:cstheme="minorHAnsi"/>
        </w:rPr>
      </w:pPr>
      <w:r>
        <w:rPr>
          <w:rFonts w:cstheme="minorHAnsi"/>
          <w:i/>
          <w:iCs/>
        </w:rPr>
        <w:t>Update 20220313: see slides 7</w:t>
      </w:r>
      <w:r w:rsidR="00937686">
        <w:rPr>
          <w:rFonts w:cstheme="minorHAnsi"/>
          <w:i/>
          <w:iCs/>
        </w:rPr>
        <w:t>7</w:t>
      </w:r>
      <w:r>
        <w:rPr>
          <w:rFonts w:cstheme="minorHAnsi"/>
          <w:i/>
          <w:iCs/>
        </w:rPr>
        <w:t xml:space="preserve">+ from “graph trees” lecture, suggested </w:t>
      </w:r>
      <w:r w:rsidR="00F169E7">
        <w:rPr>
          <w:rFonts w:cstheme="minorHAnsi"/>
          <w:i/>
          <w:iCs/>
        </w:rPr>
        <w:t>answer:</w:t>
      </w:r>
      <w:r>
        <w:rPr>
          <w:rFonts w:cstheme="minorHAnsi"/>
          <w:i/>
          <w:iCs/>
        </w:rPr>
        <w:t xml:space="preserve"> </w:t>
      </w:r>
      <w:proofErr w:type="spellStart"/>
      <w:r>
        <w:rPr>
          <w:rFonts w:cstheme="minorHAnsi"/>
          <w:i/>
          <w:iCs/>
        </w:rPr>
        <w:t>ac</w:t>
      </w:r>
      <w:r w:rsidR="00937686">
        <w:rPr>
          <w:rFonts w:cstheme="minorHAnsi"/>
          <w:i/>
          <w:iCs/>
        </w:rPr>
        <w:t>de</w:t>
      </w:r>
      <w:proofErr w:type="spellEnd"/>
    </w:p>
    <w:p w14:paraId="03396DB6" w14:textId="3AD018C1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When using anchoring, vertices are attracted to a reference position computed on a frame-by-frame basis.</w:t>
      </w:r>
    </w:p>
    <w:p w14:paraId="575EB8B8" w14:textId="3DCF1F95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When aggregating, vertices keep their position throughout all frames and other visual cues convey the time information (</w:t>
      </w:r>
      <w:proofErr w:type="gramStart"/>
      <w:r w:rsidRPr="0049559B">
        <w:rPr>
          <w:rFonts w:cstheme="minorHAnsi"/>
          <w:color w:val="538135" w:themeColor="accent6" w:themeShade="BF"/>
        </w:rPr>
        <w:t>e.g.</w:t>
      </w:r>
      <w:proofErr w:type="gramEnd"/>
      <w:r w:rsidRPr="0049559B">
        <w:rPr>
          <w:rFonts w:cstheme="minorHAnsi"/>
          <w:color w:val="538135" w:themeColor="accent6" w:themeShade="BF"/>
        </w:rPr>
        <w:t xml:space="preserve"> labels).</w:t>
      </w:r>
    </w:p>
    <w:p w14:paraId="48EF356B" w14:textId="7E31092B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</w:rPr>
      </w:pPr>
      <w:r w:rsidRPr="0049559B">
        <w:rPr>
          <w:rFonts w:cstheme="minorHAnsi"/>
        </w:rPr>
        <w:t>When anchoring, vertices are fixed in place, and their</w:t>
      </w:r>
      <w:r>
        <w:rPr>
          <w:rFonts w:cstheme="minorHAnsi"/>
        </w:rPr>
        <w:t xml:space="preserve"> </w:t>
      </w:r>
      <w:r w:rsidRPr="0049559B">
        <w:rPr>
          <w:rFonts w:cstheme="minorHAnsi"/>
        </w:rPr>
        <w:t>coordinates is calculated by aggregating all frames.</w:t>
      </w:r>
    </w:p>
    <w:p w14:paraId="13A6EBE9" w14:textId="697477FA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 xml:space="preserve">Linking proved to yield a favorable tradeoff between quality (stress) and stability (node movement through slices) when compared to Anchoring and </w:t>
      </w:r>
      <w:proofErr w:type="gramStart"/>
      <w:r w:rsidRPr="0049559B">
        <w:rPr>
          <w:rFonts w:cstheme="minorHAnsi"/>
          <w:color w:val="538135" w:themeColor="accent6" w:themeShade="BF"/>
        </w:rPr>
        <w:t>Aggregation, but</w:t>
      </w:r>
      <w:proofErr w:type="gramEnd"/>
      <w:r w:rsidRPr="0049559B">
        <w:rPr>
          <w:rFonts w:cstheme="minorHAnsi"/>
          <w:color w:val="538135" w:themeColor="accent6" w:themeShade="BF"/>
        </w:rPr>
        <w:t xml:space="preserve"> is more computationally demanding.</w:t>
      </w:r>
    </w:p>
    <w:p w14:paraId="2352A772" w14:textId="7F0FA042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 xml:space="preserve">When using linking, vertices are stabilized by linking each frame to the last </w:t>
      </w:r>
      <w:proofErr w:type="gramStart"/>
      <w:r w:rsidRPr="0049559B">
        <w:rPr>
          <w:rFonts w:cstheme="minorHAnsi"/>
          <w:color w:val="538135" w:themeColor="accent6" w:themeShade="BF"/>
        </w:rPr>
        <w:t>one, and</w:t>
      </w:r>
      <w:proofErr w:type="gramEnd"/>
      <w:r w:rsidRPr="0049559B">
        <w:rPr>
          <w:rFonts w:cstheme="minorHAnsi"/>
          <w:color w:val="538135" w:themeColor="accent6" w:themeShade="BF"/>
        </w:rPr>
        <w:t xml:space="preserve"> computing the layout throughout all the </w:t>
      </w:r>
      <w:proofErr w:type="spellStart"/>
      <w:r w:rsidRPr="0049559B">
        <w:rPr>
          <w:rFonts w:cstheme="minorHAnsi"/>
          <w:color w:val="538135" w:themeColor="accent6" w:themeShade="BF"/>
        </w:rPr>
        <w:t>timeslices</w:t>
      </w:r>
      <w:proofErr w:type="spellEnd"/>
      <w:r w:rsidRPr="0049559B">
        <w:rPr>
          <w:rFonts w:cstheme="minorHAnsi"/>
          <w:color w:val="538135" w:themeColor="accent6" w:themeShade="BF"/>
        </w:rPr>
        <w:t xml:space="preserve"> </w:t>
      </w:r>
      <w:r w:rsidR="00E43289" w:rsidRPr="0049559B">
        <w:rPr>
          <w:rFonts w:cstheme="minorHAnsi"/>
          <w:color w:val="538135" w:themeColor="accent6" w:themeShade="BF"/>
        </w:rPr>
        <w:t>simultaneously</w:t>
      </w:r>
      <w:r w:rsidRPr="0049559B">
        <w:rPr>
          <w:rFonts w:cstheme="minorHAnsi"/>
          <w:color w:val="538135" w:themeColor="accent6" w:themeShade="BF"/>
        </w:rPr>
        <w:t>.</w:t>
      </w:r>
    </w:p>
    <w:p w14:paraId="5344828F" w14:textId="39B484AE" w:rsidR="00821801" w:rsidRPr="00742585" w:rsidRDefault="00821801" w:rsidP="00821801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Approaches for preserving t</w:t>
      </w:r>
      <w:r w:rsidR="0049559B">
        <w:rPr>
          <w:rFonts w:cstheme="minorHAnsi"/>
        </w:rPr>
        <w:t>h</w:t>
      </w:r>
      <w:r w:rsidRPr="00742585">
        <w:rPr>
          <w:rFonts w:cstheme="minorHAnsi"/>
        </w:rPr>
        <w:t>e mental map in a dynamic layout include</w:t>
      </w:r>
    </w:p>
    <w:p w14:paraId="615B2AB9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Aggregation</w:t>
      </w:r>
    </w:p>
    <w:p w14:paraId="0182EE3A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Anchoring</w:t>
      </w:r>
    </w:p>
    <w:p w14:paraId="16F9D395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Brushing</w:t>
      </w:r>
    </w:p>
    <w:p w14:paraId="0936AA90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Linking</w:t>
      </w:r>
    </w:p>
    <w:p w14:paraId="113A1478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Slide</w:t>
      </w:r>
      <w:proofErr w:type="spellEnd"/>
      <w:r w:rsidRPr="00742585">
        <w:rPr>
          <w:rFonts w:cstheme="minorHAnsi"/>
        </w:rPr>
        <w:t xml:space="preserve"> and dice</w:t>
      </w:r>
    </w:p>
    <w:p w14:paraId="21045535" w14:textId="0A0B7DD6" w:rsidR="00E976F4" w:rsidRPr="00742585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Mark the true sentences about Cliques.</w:t>
      </w:r>
    </w:p>
    <w:p w14:paraId="7248EE86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 clique is "maximum" if does not exist as a part of a larger clique. </w:t>
      </w:r>
    </w:p>
    <w:p w14:paraId="72F37227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 clique is a subset of vertices such that its induced subgraph is incomplete. </w:t>
      </w:r>
    </w:p>
    <w:p w14:paraId="006F3C88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Cliques have a number of vertices (k) equal to m(m-1)/2, with m the number of edges (in the undirected case)</w:t>
      </w:r>
    </w:p>
    <w:p w14:paraId="4671D259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 xml:space="preserve">Given a graph G, </w:t>
      </w:r>
      <w:proofErr w:type="gramStart"/>
      <w:r w:rsidRPr="00742585">
        <w:rPr>
          <w:rFonts w:cstheme="minorHAnsi"/>
          <w:color w:val="538135" w:themeColor="accent6" w:themeShade="BF"/>
        </w:rPr>
        <w:t>Finding</w:t>
      </w:r>
      <w:proofErr w:type="gramEnd"/>
      <w:r w:rsidRPr="00742585">
        <w:rPr>
          <w:rFonts w:cstheme="minorHAnsi"/>
          <w:color w:val="538135" w:themeColor="accent6" w:themeShade="BF"/>
        </w:rPr>
        <w:t xml:space="preserve"> a clique of size at least 6 is a NP-Complete problem.</w:t>
      </w:r>
    </w:p>
    <w:p w14:paraId="63B2F5C1" w14:textId="1BE4303E" w:rsidR="00E976F4" w:rsidRPr="0035443B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Which of the following are NOT drawing conventions? </w:t>
      </w:r>
      <w:r w:rsidRPr="00742585">
        <w:rPr>
          <w:rFonts w:cstheme="minorHAnsi"/>
          <w:i/>
          <w:iCs/>
        </w:rPr>
        <w:t>(1.5 points)</w:t>
      </w:r>
    </w:p>
    <w:p w14:paraId="1C1B7B0A" w14:textId="218D5F2D" w:rsidR="0035443B" w:rsidRPr="00742585" w:rsidRDefault="0035443B" w:rsidP="0035443B">
      <w:pPr>
        <w:pStyle w:val="ListParagraph"/>
        <w:rPr>
          <w:rFonts w:cstheme="minorHAnsi"/>
        </w:rPr>
      </w:pPr>
      <w:r>
        <w:rPr>
          <w:rFonts w:cstheme="minorHAnsi"/>
          <w:i/>
          <w:iCs/>
        </w:rPr>
        <w:t>Suggested answer: ab</w:t>
      </w:r>
    </w:p>
    <w:p w14:paraId="4FBED5F7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Keep some node(s) In the center of the layout </w:t>
      </w:r>
    </w:p>
    <w:p w14:paraId="6723392C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Minimize the number of crossings </w:t>
      </w:r>
    </w:p>
    <w:p w14:paraId="4D554206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Place nodes on a grid </w:t>
      </w:r>
    </w:p>
    <w:p w14:paraId="5AD2AF61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Visualize edges as straight lines </w:t>
      </w:r>
    </w:p>
    <w:p w14:paraId="5F9EF5DA" w14:textId="60980961" w:rsidR="00344B96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Visualize sibling nodes on the same </w:t>
      </w:r>
      <w:r w:rsidR="006468B7" w:rsidRPr="00742585">
        <w:rPr>
          <w:rFonts w:cstheme="minorHAnsi"/>
        </w:rPr>
        <w:t>vertical</w:t>
      </w:r>
      <w:r w:rsidRPr="00742585">
        <w:rPr>
          <w:rFonts w:cstheme="minorHAnsi"/>
        </w:rPr>
        <w:t xml:space="preserve"> position </w:t>
      </w:r>
    </w:p>
    <w:p w14:paraId="612A4667" w14:textId="46F460A0" w:rsidR="0049559B" w:rsidRPr="0049559B" w:rsidRDefault="0049559B" w:rsidP="0049559B">
      <w:pPr>
        <w:pStyle w:val="ListParagraph"/>
        <w:numPr>
          <w:ilvl w:val="0"/>
          <w:numId w:val="1"/>
        </w:numPr>
        <w:rPr>
          <w:rFonts w:cstheme="minorHAnsi"/>
        </w:rPr>
      </w:pPr>
      <w:r w:rsidRPr="0049559B">
        <w:rPr>
          <w:rFonts w:cstheme="minorHAnsi"/>
        </w:rPr>
        <w:t xml:space="preserve">Which </w:t>
      </w:r>
      <w:r w:rsidR="00937686">
        <w:rPr>
          <w:rFonts w:cstheme="minorHAnsi"/>
        </w:rPr>
        <w:t>of</w:t>
      </w:r>
      <w:r w:rsidRPr="0049559B">
        <w:rPr>
          <w:rFonts w:cstheme="minorHAnsi"/>
        </w:rPr>
        <w:t xml:space="preserve"> the following </w:t>
      </w:r>
      <w:r w:rsidR="00937686">
        <w:rPr>
          <w:rFonts w:cstheme="minorHAnsi"/>
        </w:rPr>
        <w:t>ARE</w:t>
      </w:r>
      <w:r w:rsidRPr="0049559B">
        <w:rPr>
          <w:rFonts w:cstheme="minorHAnsi"/>
        </w:rPr>
        <w:t xml:space="preserve"> drawing conventions?</w:t>
      </w:r>
    </w:p>
    <w:p w14:paraId="43F734E7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</w:rPr>
      </w:pPr>
      <w:r w:rsidRPr="0049559B">
        <w:rPr>
          <w:rFonts w:cstheme="minorHAnsi"/>
        </w:rPr>
        <w:t>Keep some node(s) in the center of the layout</w:t>
      </w:r>
    </w:p>
    <w:p w14:paraId="7DB55995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Place nodes on a grid</w:t>
      </w:r>
    </w:p>
    <w:p w14:paraId="313A96E6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Visualize edges as straight lines</w:t>
      </w:r>
    </w:p>
    <w:p w14:paraId="2FBBD371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Visualize sibling nodes on the same vertical position</w:t>
      </w:r>
    </w:p>
    <w:p w14:paraId="68F54601" w14:textId="53AB6061" w:rsidR="0049559B" w:rsidRPr="00742585" w:rsidRDefault="0049559B" w:rsidP="0049559B">
      <w:pPr>
        <w:pStyle w:val="ListParagraph"/>
        <w:numPr>
          <w:ilvl w:val="1"/>
          <w:numId w:val="1"/>
        </w:numPr>
        <w:rPr>
          <w:rFonts w:cstheme="minorHAnsi"/>
        </w:rPr>
      </w:pPr>
      <w:r w:rsidRPr="0049559B">
        <w:rPr>
          <w:rFonts w:cstheme="minorHAnsi"/>
        </w:rPr>
        <w:t>Minimize the number of crossings</w:t>
      </w:r>
    </w:p>
    <w:p w14:paraId="3DFFD71B" w14:textId="5C20B0B2" w:rsidR="00E976F4" w:rsidRPr="00742585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A force directed layout algorithm</w:t>
      </w:r>
    </w:p>
    <w:p w14:paraId="2B9A7514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Includes an energy maximization algorithm </w:t>
      </w:r>
    </w:p>
    <w:p w14:paraId="5F8A3C82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is a graph-drawing method for node-link diagrams </w:t>
      </w:r>
    </w:p>
    <w:p w14:paraId="55402290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is a method to reorder rows and columns of a matrix </w:t>
      </w:r>
    </w:p>
    <w:p w14:paraId="187AD844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is used to compute the </w:t>
      </w:r>
      <w:proofErr w:type="spellStart"/>
      <w:r w:rsidRPr="00742585">
        <w:rPr>
          <w:rFonts w:cstheme="minorHAnsi"/>
        </w:rPr>
        <w:t>colours</w:t>
      </w:r>
      <w:proofErr w:type="spellEnd"/>
      <w:r w:rsidRPr="00742585">
        <w:rPr>
          <w:rFonts w:cstheme="minorHAnsi"/>
        </w:rPr>
        <w:t xml:space="preserve"> of a heatmap</w:t>
      </w:r>
    </w:p>
    <w:p w14:paraId="3BC75609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models the graph after a physical system </w:t>
      </w:r>
    </w:p>
    <w:p w14:paraId="002CB5A3" w14:textId="25AF795D" w:rsidR="00E976F4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 A </w:t>
      </w:r>
      <w:r w:rsidR="004F6432" w:rsidRPr="00742585">
        <w:rPr>
          <w:rFonts w:cstheme="minorHAnsi"/>
        </w:rPr>
        <w:t>g</w:t>
      </w:r>
      <w:r w:rsidRPr="00742585">
        <w:rPr>
          <w:rFonts w:cstheme="minorHAnsi"/>
        </w:rPr>
        <w:t>ood layout for a node-link diagram should</w:t>
      </w:r>
    </w:p>
    <w:p w14:paraId="57CFB0C3" w14:textId="3D0529D5" w:rsidR="0035443B" w:rsidRPr="0035443B" w:rsidRDefault="0035443B" w:rsidP="0035443B">
      <w:pPr>
        <w:pStyle w:val="ListParagraph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Answer different in the slides (s30). Suggested answer: </w:t>
      </w:r>
      <w:proofErr w:type="spellStart"/>
      <w:r>
        <w:rPr>
          <w:rFonts w:cstheme="minorHAnsi"/>
          <w:i/>
          <w:iCs/>
        </w:rPr>
        <w:t>bcd</w:t>
      </w:r>
      <w:proofErr w:type="spellEnd"/>
    </w:p>
    <w:p w14:paraId="3C4137F3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Exploit color coding</w:t>
      </w:r>
    </w:p>
    <w:p w14:paraId="2D0C4137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Maintain a pleasing aspect ratio</w:t>
      </w:r>
    </w:p>
    <w:p w14:paraId="4A2EAFF3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Minimize line crossings</w:t>
      </w:r>
    </w:p>
    <w:p w14:paraId="7C20D65D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Minimize node overlap</w:t>
      </w:r>
    </w:p>
    <w:p w14:paraId="12CCACDE" w14:textId="48244059" w:rsidR="00344B96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Not take into account the total area of drawing (but it would be preferable to minimize it)</w:t>
      </w:r>
    </w:p>
    <w:p w14:paraId="31C56695" w14:textId="0475F52B" w:rsidR="00605332" w:rsidRPr="00605332" w:rsidRDefault="00605332" w:rsidP="00605332">
      <w:pPr>
        <w:pStyle w:val="ListParagraph"/>
        <w:numPr>
          <w:ilvl w:val="0"/>
          <w:numId w:val="1"/>
        </w:numPr>
        <w:rPr>
          <w:rFonts w:cstheme="minorHAnsi"/>
          <w:i/>
          <w:iCs/>
        </w:rPr>
      </w:pPr>
      <w:r>
        <w:rPr>
          <w:rFonts w:cstheme="minorHAnsi"/>
        </w:rPr>
        <w:t xml:space="preserve">A spring embedder force directed layout algorithm </w:t>
      </w:r>
      <w:r w:rsidRPr="00605332">
        <w:rPr>
          <w:rFonts w:cstheme="minorHAnsi"/>
          <w:i/>
          <w:iCs/>
        </w:rPr>
        <w:t>(2 points)</w:t>
      </w:r>
      <w:r w:rsidR="0035443B">
        <w:rPr>
          <w:rFonts w:cstheme="minorHAnsi"/>
          <w:i/>
          <w:iCs/>
        </w:rPr>
        <w:t xml:space="preserve"> (maybe also e?</w:t>
      </w:r>
      <w:r w:rsidR="0035443B">
        <w:rPr>
          <w:rFonts w:cstheme="minorHAnsi"/>
        </w:rPr>
        <w:t xml:space="preserve"> </w:t>
      </w:r>
      <w:r w:rsidR="00BD0810">
        <w:rPr>
          <w:rFonts w:cstheme="minorHAnsi"/>
        </w:rPr>
        <w:t>s54)</w:t>
      </w:r>
    </w:p>
    <w:p w14:paraId="30FA71ED" w14:textId="117FBE40" w:rsidR="00605332" w:rsidRP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05332">
        <w:rPr>
          <w:rFonts w:cstheme="minorHAnsi"/>
          <w:color w:val="538135" w:themeColor="accent6" w:themeShade="BF"/>
        </w:rPr>
        <w:t>Models the graph as a physical system</w:t>
      </w:r>
    </w:p>
    <w:p w14:paraId="6CB25D76" w14:textId="7BD787FD" w:rsidR="00605332" w:rsidRP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05332">
        <w:rPr>
          <w:rFonts w:cstheme="minorHAnsi"/>
          <w:color w:val="538135" w:themeColor="accent6" w:themeShade="BF"/>
        </w:rPr>
        <w:t>Aims at minimizing energy of the current layout</w:t>
      </w:r>
    </w:p>
    <w:p w14:paraId="1688FF9B" w14:textId="59434A1B" w:rsid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Always finds the global maximum of the energy function</w:t>
      </w:r>
    </w:p>
    <w:p w14:paraId="057ECA6D" w14:textId="292796E1" w:rsid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</w:rPr>
      </w:pPr>
      <w:proofErr w:type="gramStart"/>
      <w:r>
        <w:rPr>
          <w:rFonts w:cstheme="minorHAnsi"/>
        </w:rPr>
        <w:t>Models</w:t>
      </w:r>
      <w:proofErr w:type="gramEnd"/>
      <w:r>
        <w:rPr>
          <w:rFonts w:cstheme="minorHAnsi"/>
        </w:rPr>
        <w:t xml:space="preserve"> vertices as opposite charged particles</w:t>
      </w:r>
    </w:p>
    <w:p w14:paraId="6ED3F247" w14:textId="2FB1B505" w:rsidR="00605332" w:rsidRPr="00742585" w:rsidRDefault="00605332" w:rsidP="0060533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Tends to create hairball layouts of scale free networks</w:t>
      </w:r>
      <w:r w:rsidR="0035443B">
        <w:rPr>
          <w:rFonts w:cstheme="minorHAnsi"/>
        </w:rPr>
        <w:t xml:space="preserve"> </w:t>
      </w:r>
    </w:p>
    <w:p w14:paraId="21CF43FB" w14:textId="2AB98335" w:rsidR="004F6432" w:rsidRPr="00742585" w:rsidRDefault="004F6432" w:rsidP="004F6432">
      <w:pPr>
        <w:pStyle w:val="ListParagraph"/>
        <w:numPr>
          <w:ilvl w:val="0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</w:rPr>
        <w:t>Concerning graph filtering and sampling, mark the true sentences.</w:t>
      </w:r>
    </w:p>
    <w:p w14:paraId="3F181915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</w:rPr>
        <w:t xml:space="preserve">Applying the MST technique on a graph yields a (possibly) cyclic sub-graph spanning al the vertices </w:t>
      </w:r>
    </w:p>
    <w:p w14:paraId="1A870BEE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Graph filtering techniques ensure that the filtered graph is a subgraph of the original</w:t>
      </w:r>
    </w:p>
    <w:p w14:paraId="49E16002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Graph sampling techniques creates ""samples of the graph so that those have the same properties of the whole graph</w:t>
      </w:r>
      <w:r w:rsidRPr="00742585">
        <w:rPr>
          <w:rFonts w:cstheme="minorHAnsi"/>
        </w:rPr>
        <w:t xml:space="preserve"> </w:t>
      </w:r>
    </w:p>
    <w:p w14:paraId="662D0F8E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 xml:space="preserve">Pathfinder network scaling retains all edges that satisfy the triangle inequality </w:t>
      </w:r>
    </w:p>
    <w:p w14:paraId="69BAAAD4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Stochastic filtering techniques, applied on the same input, aways yield the same result </w:t>
      </w:r>
    </w:p>
    <w:p w14:paraId="79D0CB01" w14:textId="26667F40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When designing a node-link graph </w:t>
      </w:r>
      <w:r w:rsidR="001174BE" w:rsidRPr="00742585">
        <w:rPr>
          <w:rFonts w:cstheme="minorHAnsi"/>
        </w:rPr>
        <w:t>visualization</w:t>
      </w:r>
      <w:r w:rsidRPr="00742585">
        <w:rPr>
          <w:rFonts w:cstheme="minorHAnsi"/>
        </w:rPr>
        <w:t xml:space="preserve">, </w:t>
      </w:r>
      <w:r w:rsidR="001174BE" w:rsidRPr="00742585">
        <w:rPr>
          <w:rFonts w:cstheme="minorHAnsi"/>
        </w:rPr>
        <w:t>particular</w:t>
      </w:r>
      <w:r w:rsidRPr="00742585">
        <w:rPr>
          <w:rFonts w:cstheme="minorHAnsi"/>
        </w:rPr>
        <w:t xml:space="preserve"> attention has to be put on how to visualize the edges. Mark</w:t>
      </w:r>
      <w:r w:rsidR="00937686">
        <w:rPr>
          <w:rFonts w:cstheme="minorHAnsi"/>
        </w:rPr>
        <w:t xml:space="preserve"> </w:t>
      </w:r>
      <w:r w:rsidRPr="00742585">
        <w:rPr>
          <w:rFonts w:cstheme="minorHAnsi"/>
        </w:rPr>
        <w:t>the correct sentences.</w:t>
      </w:r>
    </w:p>
    <w:p w14:paraId="3BAD4786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Curved approaches, such as Lombardi drawings, are usually preferred by the users even If they do not provide an advantage ln any observed task.</w:t>
      </w:r>
    </w:p>
    <w:p w14:paraId="019DA61E" w14:textId="59B2EE1B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In the directed case, when arrows are used to </w:t>
      </w:r>
      <w:r w:rsidR="00937686"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 xml:space="preserve">ndicate </w:t>
      </w:r>
      <w:r w:rsidR="001174BE">
        <w:rPr>
          <w:rFonts w:cstheme="minorHAnsi"/>
          <w:color w:val="538135" w:themeColor="accent6" w:themeShade="BF"/>
        </w:rPr>
        <w:t>the direction</w:t>
      </w:r>
      <w:r w:rsidRPr="00742585">
        <w:rPr>
          <w:rFonts w:cstheme="minorHAnsi"/>
          <w:color w:val="538135" w:themeColor="accent6" w:themeShade="BF"/>
        </w:rPr>
        <w:t xml:space="preserve">, they should not overlap with other edges or arrow heads. </w:t>
      </w:r>
    </w:p>
    <w:p w14:paraId="17FA767D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Polyline edges with multiple bends per edge can be used, but the number of bends should be minimized</w:t>
      </w:r>
    </w:p>
    <w:p w14:paraId="7EA0459E" w14:textId="77777777" w:rsidR="00344B96" w:rsidRPr="001174BE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 xml:space="preserve">Straight line node- ink representations allow bends to reduce the number of cross </w:t>
      </w:r>
      <w:proofErr w:type="spellStart"/>
      <w:r w:rsidRPr="001174BE">
        <w:rPr>
          <w:rFonts w:cstheme="minorHAnsi"/>
        </w:rPr>
        <w:t>ngs</w:t>
      </w:r>
      <w:proofErr w:type="spellEnd"/>
      <w:r w:rsidRPr="001174BE">
        <w:rPr>
          <w:rFonts w:cstheme="minorHAnsi"/>
        </w:rPr>
        <w:t xml:space="preserve"> </w:t>
      </w:r>
      <w:proofErr w:type="gramStart"/>
      <w:r w:rsidRPr="001174BE">
        <w:rPr>
          <w:rFonts w:cstheme="minorHAnsi"/>
        </w:rPr>
        <w:t>In</w:t>
      </w:r>
      <w:proofErr w:type="gramEnd"/>
      <w:r w:rsidRPr="001174BE">
        <w:rPr>
          <w:rFonts w:cstheme="minorHAnsi"/>
        </w:rPr>
        <w:t xml:space="preserve"> the layout. </w:t>
      </w:r>
    </w:p>
    <w:p w14:paraId="3FDBFEF5" w14:textId="1B2D033D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Node-link diagrams</w:t>
      </w:r>
    </w:p>
    <w:p w14:paraId="4CD1C45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a. scale better than adjacency matrices </w:t>
      </w:r>
    </w:p>
    <w:p w14:paraId="26661E5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useful to convey an overview of the data </w:t>
      </w:r>
    </w:p>
    <w:p w14:paraId="36A6B630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can not</w:t>
      </w:r>
      <w:proofErr w:type="spellEnd"/>
      <w:r w:rsidRPr="00742585">
        <w:rPr>
          <w:rFonts w:cstheme="minorHAnsi"/>
        </w:rPr>
        <w:t xml:space="preserve"> be used to visualize hierarchies </w:t>
      </w:r>
    </w:p>
    <w:p w14:paraId="34A82D53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may suffer from occlusion and edge crossing </w:t>
      </w:r>
    </w:p>
    <w:p w14:paraId="32DF937B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support path-finding tasks better than matrices</w:t>
      </w:r>
    </w:p>
    <w:p w14:paraId="78D86ABE" w14:textId="61040649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Adjacency matrices</w:t>
      </w:r>
    </w:p>
    <w:p w14:paraId="6B5377F6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Do not suffer from occlusion</w:t>
      </w:r>
    </w:p>
    <w:p w14:paraId="7C2E0ED3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Do scale for large graphs</w:t>
      </w:r>
    </w:p>
    <w:p w14:paraId="0DFBBB9A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Make path-finding easy</w:t>
      </w:r>
    </w:p>
    <w:p w14:paraId="0D58BBAB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Represent edges as table cells</w:t>
      </w:r>
    </w:p>
    <w:p w14:paraId="3CA0A0EB" w14:textId="5950112F" w:rsidR="00605332" w:rsidRPr="00742585" w:rsidRDefault="00344B96" w:rsidP="00605332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Represent edges as table rows and columns</w:t>
      </w:r>
    </w:p>
    <w:p w14:paraId="1996AFFE" w14:textId="2EFE0B33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Which of the following are </w:t>
      </w:r>
      <w:proofErr w:type="spellStart"/>
      <w:r w:rsidRPr="00742585">
        <w:rPr>
          <w:rFonts w:cstheme="minorHAnsi"/>
        </w:rPr>
        <w:t>treemap</w:t>
      </w:r>
      <w:proofErr w:type="spellEnd"/>
      <w:r w:rsidRPr="00742585">
        <w:rPr>
          <w:rFonts w:cstheme="minorHAnsi"/>
        </w:rPr>
        <w:t xml:space="preserve"> layout algorithms?</w:t>
      </w:r>
    </w:p>
    <w:p w14:paraId="5A240D94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Circular </w:t>
      </w:r>
    </w:p>
    <w:p w14:paraId="3429DD61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Multi-Level layout</w:t>
      </w:r>
    </w:p>
    <w:p w14:paraId="451E9A52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Rectilinear </w:t>
      </w:r>
    </w:p>
    <w:p w14:paraId="42130B9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Slice-and-Dice </w:t>
      </w:r>
    </w:p>
    <w:p w14:paraId="6FB0647D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Strip </w:t>
      </w:r>
    </w:p>
    <w:p w14:paraId="56459387" w14:textId="3E60BC38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Which of the following are (strictly) </w:t>
      </w:r>
      <w:proofErr w:type="spellStart"/>
      <w:r w:rsidRPr="00742585">
        <w:rPr>
          <w:rFonts w:cstheme="minorHAnsi"/>
        </w:rPr>
        <w:t>treemap</w:t>
      </w:r>
      <w:proofErr w:type="spellEnd"/>
      <w:r w:rsidRPr="00742585">
        <w:rPr>
          <w:rFonts w:cstheme="minorHAnsi"/>
        </w:rPr>
        <w:t xml:space="preserve"> layout </w:t>
      </w:r>
      <w:proofErr w:type="gramStart"/>
      <w:r w:rsidRPr="00742585">
        <w:rPr>
          <w:rFonts w:cstheme="minorHAnsi"/>
        </w:rPr>
        <w:t>algorithms</w:t>
      </w:r>
      <w:proofErr w:type="gramEnd"/>
    </w:p>
    <w:p w14:paraId="05327E26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FMMM</w:t>
      </w:r>
    </w:p>
    <w:p w14:paraId="7D1E20F0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Group-in-a-box </w:t>
      </w:r>
    </w:p>
    <w:p w14:paraId="07E28CAE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PFNET </w:t>
      </w:r>
    </w:p>
    <w:p w14:paraId="193B9B7F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SliceAndDice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</w:t>
      </w:r>
    </w:p>
    <w:p w14:paraId="1EC9180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Squarified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</w:t>
      </w:r>
    </w:p>
    <w:p w14:paraId="7C70868B" w14:textId="2BA71C89" w:rsidR="00381F3E" w:rsidRPr="00742585" w:rsidRDefault="00381F3E" w:rsidP="00381F3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Treemaps</w:t>
      </w:r>
      <w:proofErr w:type="spellEnd"/>
      <w:r w:rsidRPr="00742585">
        <w:rPr>
          <w:rFonts w:cstheme="minorHAnsi"/>
        </w:rPr>
        <w:t xml:space="preserve"> (rectangular) </w:t>
      </w:r>
      <w:r w:rsidRPr="00742585">
        <w:rPr>
          <w:rFonts w:cstheme="minorHAnsi"/>
          <w:i/>
          <w:iCs/>
        </w:rPr>
        <w:t>(2 points)</w:t>
      </w:r>
      <w:r w:rsidR="00230441">
        <w:rPr>
          <w:rFonts w:cstheme="minorHAnsi"/>
          <w:i/>
          <w:iCs/>
        </w:rPr>
        <w:t xml:space="preserve"> (also d</w:t>
      </w:r>
      <w:r w:rsidR="00B030EA">
        <w:rPr>
          <w:rFonts w:cstheme="minorHAnsi"/>
          <w:i/>
          <w:iCs/>
        </w:rPr>
        <w:t>?</w:t>
      </w:r>
      <w:r w:rsidR="00230441">
        <w:rPr>
          <w:rFonts w:cstheme="minorHAnsi"/>
          <w:i/>
          <w:iCs/>
        </w:rPr>
        <w:t xml:space="preserve"> slide10</w:t>
      </w:r>
      <w:r w:rsidR="00B030EA">
        <w:rPr>
          <w:rFonts w:cstheme="minorHAnsi"/>
          <w:i/>
          <w:iCs/>
        </w:rPr>
        <w:t>8 ‘smallest article titles are not readable</w:t>
      </w:r>
      <w:r w:rsidR="00230441">
        <w:rPr>
          <w:rFonts w:cstheme="minorHAnsi"/>
          <w:i/>
          <w:iCs/>
        </w:rPr>
        <w:t>)</w:t>
      </w:r>
    </w:p>
    <w:p w14:paraId="0065B090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Have a better aspect ratio than indented lists</w:t>
      </w:r>
    </w:p>
    <w:p w14:paraId="58334713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Make better use of display space than </w:t>
      </w:r>
      <w:proofErr w:type="spellStart"/>
      <w:r w:rsidRPr="00742585">
        <w:rPr>
          <w:rFonts w:cstheme="minorHAnsi"/>
          <w:color w:val="538135" w:themeColor="accent6" w:themeShade="BF"/>
        </w:rPr>
        <w:t>curlcular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</w:t>
      </w:r>
      <w:proofErr w:type="spellStart"/>
      <w:r w:rsidRPr="00742585">
        <w:rPr>
          <w:rFonts w:cstheme="minorHAnsi"/>
          <w:color w:val="538135" w:themeColor="accent6" w:themeShade="BF"/>
        </w:rPr>
        <w:t>treemaps</w:t>
      </w:r>
      <w:proofErr w:type="spellEnd"/>
    </w:p>
    <w:p w14:paraId="423A77AD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Minimize crossings between edges</w:t>
      </w:r>
    </w:p>
    <w:p w14:paraId="580DEC8E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Suffer from occlusion issues</w:t>
      </w:r>
    </w:p>
    <w:p w14:paraId="2938F315" w14:textId="153E6D85" w:rsidR="00344B96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Use size and color to encode additional information</w:t>
      </w:r>
    </w:p>
    <w:p w14:paraId="5CE57DE8" w14:textId="0390CBF1" w:rsidR="001174BE" w:rsidRPr="001174BE" w:rsidRDefault="001174BE" w:rsidP="001174B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 </w:t>
      </w:r>
      <w:proofErr w:type="spellStart"/>
      <w:r>
        <w:rPr>
          <w:rFonts w:cstheme="minorHAnsi"/>
        </w:rPr>
        <w:t>treemap</w:t>
      </w:r>
      <w:proofErr w:type="spellEnd"/>
    </w:p>
    <w:p w14:paraId="2E71BA3A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1174BE">
        <w:rPr>
          <w:rFonts w:cstheme="minorHAnsi"/>
          <w:color w:val="538135" w:themeColor="accent6" w:themeShade="BF"/>
        </w:rPr>
        <w:t>can be nested</w:t>
      </w:r>
    </w:p>
    <w:p w14:paraId="5C020E86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1174BE">
        <w:rPr>
          <w:rFonts w:cstheme="minorHAnsi"/>
          <w:color w:val="538135" w:themeColor="accent6" w:themeShade="BF"/>
        </w:rPr>
        <w:t xml:space="preserve">can be </w:t>
      </w:r>
      <w:proofErr w:type="spellStart"/>
      <w:r w:rsidRPr="001174BE">
        <w:rPr>
          <w:rFonts w:cstheme="minorHAnsi"/>
          <w:color w:val="538135" w:themeColor="accent6" w:themeShade="BF"/>
        </w:rPr>
        <w:t>squarified</w:t>
      </w:r>
      <w:proofErr w:type="spellEnd"/>
    </w:p>
    <w:p w14:paraId="55F40125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is a non-space-filling visualization method</w:t>
      </w:r>
    </w:p>
    <w:p w14:paraId="0CDCD9D0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1174BE">
        <w:rPr>
          <w:rFonts w:cstheme="minorHAnsi"/>
          <w:color w:val="538135" w:themeColor="accent6" w:themeShade="BF"/>
        </w:rPr>
        <w:t>is used to visualize hierarchies</w:t>
      </w:r>
    </w:p>
    <w:p w14:paraId="0F9CAD39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is used to visualize vegetation in a geographic area</w:t>
      </w:r>
    </w:p>
    <w:p w14:paraId="52DE6896" w14:textId="2F87B52C" w:rsidR="00381F3E" w:rsidRPr="00742585" w:rsidRDefault="00381F3E" w:rsidP="00381F3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Containment diagrams include </w:t>
      </w:r>
      <w:r w:rsidRPr="00742585">
        <w:rPr>
          <w:rFonts w:cstheme="minorHAnsi"/>
          <w:i/>
          <w:iCs/>
        </w:rPr>
        <w:t>(2p</w:t>
      </w:r>
      <w:r w:rsidR="00B030EA">
        <w:rPr>
          <w:rFonts w:cstheme="minorHAnsi"/>
          <w:i/>
          <w:iCs/>
        </w:rPr>
        <w:t>)</w:t>
      </w:r>
      <w:r w:rsidR="00834482">
        <w:rPr>
          <w:rFonts w:cstheme="minorHAnsi"/>
          <w:i/>
          <w:iCs/>
        </w:rPr>
        <w:t xml:space="preserve"> </w:t>
      </w:r>
      <w:r w:rsidR="00B030EA">
        <w:rPr>
          <w:rFonts w:cstheme="minorHAnsi"/>
          <w:i/>
          <w:iCs/>
        </w:rPr>
        <w:t>(</w:t>
      </w:r>
      <w:proofErr w:type="spellStart"/>
      <w:r w:rsidR="00834482">
        <w:rPr>
          <w:rFonts w:cstheme="minorHAnsi"/>
          <w:i/>
          <w:iCs/>
        </w:rPr>
        <w:t>c+e</w:t>
      </w:r>
      <w:proofErr w:type="spellEnd"/>
      <w:r w:rsidR="00834482">
        <w:rPr>
          <w:rFonts w:cstheme="minorHAnsi"/>
          <w:i/>
          <w:iCs/>
        </w:rPr>
        <w:t xml:space="preserve"> </w:t>
      </w:r>
      <w:r w:rsidR="00834482" w:rsidRPr="00834482">
        <w:rPr>
          <w:rFonts w:cstheme="minorHAnsi"/>
          <w:i/>
          <w:iCs/>
        </w:rPr>
        <w:t>also reached 2p in 20220124 exam</w:t>
      </w:r>
      <w:r w:rsidRPr="00742585">
        <w:rPr>
          <w:rFonts w:cstheme="minorHAnsi"/>
          <w:i/>
          <w:iCs/>
        </w:rPr>
        <w:t>)</w:t>
      </w:r>
    </w:p>
    <w:p w14:paraId="3D1E1F62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adjacency matrices</w:t>
      </w:r>
    </w:p>
    <w:p w14:paraId="47A6C240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circular </w:t>
      </w:r>
      <w:proofErr w:type="spellStart"/>
      <w:r w:rsidRPr="00742585">
        <w:rPr>
          <w:rFonts w:cstheme="minorHAnsi"/>
          <w:color w:val="538135" w:themeColor="accent6" w:themeShade="BF"/>
        </w:rPr>
        <w:t>treemaps</w:t>
      </w:r>
      <w:proofErr w:type="spellEnd"/>
    </w:p>
    <w:p w14:paraId="6376EE4F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rectangular </w:t>
      </w:r>
      <w:proofErr w:type="spellStart"/>
      <w:r w:rsidRPr="00742585">
        <w:rPr>
          <w:rFonts w:cstheme="minorHAnsi"/>
          <w:color w:val="538135" w:themeColor="accent6" w:themeShade="BF"/>
        </w:rPr>
        <w:t>treemaps</w:t>
      </w:r>
      <w:proofErr w:type="spellEnd"/>
    </w:p>
    <w:p w14:paraId="64A13D77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rectilinear graphs</w:t>
      </w:r>
    </w:p>
    <w:p w14:paraId="18BFE63C" w14:textId="084A3294" w:rsidR="00344B96" w:rsidRPr="00865024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865024">
        <w:rPr>
          <w:rFonts w:cstheme="minorHAnsi"/>
          <w:color w:val="00B050"/>
        </w:rPr>
        <w:t>Voronoi diagrams</w:t>
      </w:r>
    </w:p>
    <w:p w14:paraId="258A3806" w14:textId="1B89D348" w:rsidR="00381F3E" w:rsidRPr="00742585" w:rsidRDefault="00381F3E" w:rsidP="00381F3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Hierarchies can be visually encoded by</w:t>
      </w:r>
    </w:p>
    <w:p w14:paraId="51F10275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adjacency matrices </w:t>
      </w:r>
    </w:p>
    <w:p w14:paraId="25F82DE1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containment diagrams </w:t>
      </w:r>
    </w:p>
    <w:p w14:paraId="3D04CF61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Icicle Trees </w:t>
      </w:r>
    </w:p>
    <w:p w14:paraId="7C949061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Indented lists</w:t>
      </w:r>
    </w:p>
    <w:p w14:paraId="6A73D8C4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node-link diagrams </w:t>
      </w:r>
    </w:p>
    <w:p w14:paraId="09AC320F" w14:textId="60B324FC" w:rsidR="00381F3E" w:rsidRPr="00742585" w:rsidRDefault="00605332" w:rsidP="00381F3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Indentation</w:t>
      </w:r>
      <w:r w:rsidR="00381F3E" w:rsidRPr="00742585">
        <w:rPr>
          <w:rFonts w:cstheme="minorHAnsi"/>
        </w:rPr>
        <w:t xml:space="preserve"> </w:t>
      </w:r>
    </w:p>
    <w:p w14:paraId="4845A3DF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can be used to visualize hierarchies </w:t>
      </w:r>
    </w:p>
    <w:p w14:paraId="32AC799B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can be used to visualize networks </w:t>
      </w:r>
    </w:p>
    <w:p w14:paraId="1DC1EFC0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is a text-based encoding </w:t>
      </w:r>
    </w:p>
    <w:p w14:paraId="34175452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is simple and intuitive</w:t>
      </w:r>
    </w:p>
    <w:p w14:paraId="7E0A90C6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scales well (keeping a good aspect ratio)</w:t>
      </w:r>
    </w:p>
    <w:p w14:paraId="133C5388" w14:textId="5697F953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Mark the true sentences about Group-in-a-box layouts </w:t>
      </w:r>
      <w:r w:rsidRPr="00742585">
        <w:rPr>
          <w:rFonts w:cstheme="minorHAnsi"/>
          <w:i/>
          <w:iCs/>
        </w:rPr>
        <w:t>(2 points)</w:t>
      </w:r>
      <w:r w:rsidR="007737E8">
        <w:rPr>
          <w:rFonts w:cstheme="minorHAnsi"/>
          <w:i/>
          <w:iCs/>
        </w:rPr>
        <w:t xml:space="preserve"> (maybe also b?)</w:t>
      </w:r>
    </w:p>
    <w:p w14:paraId="6A22456F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Can only be applied on large graphs. </w:t>
      </w:r>
    </w:p>
    <w:p w14:paraId="3FCEA3B8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Combine grouping and labeling techniques on networks. </w:t>
      </w:r>
    </w:p>
    <w:p w14:paraId="756B8F00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Combine relational data and hierarchical data. </w:t>
      </w:r>
    </w:p>
    <w:p w14:paraId="3A59E5F1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Compute the layout of subgraphs independently and arrange them according</w:t>
      </w:r>
    </w:p>
    <w:p w14:paraId="25D71A9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They are usually used to visualize network with natural strong communities </w:t>
      </w:r>
    </w:p>
    <w:p w14:paraId="30A39A72" w14:textId="77777777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Semantic zooming…</w:t>
      </w:r>
    </w:p>
    <w:p w14:paraId="55A38CFC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allows users to choose between a large scope (i.e., zooming out and seeing an overview of the big picture) or a more detailed view (i.e., Z00ming in and seeing all details about a limited range of the data).</w:t>
      </w:r>
    </w:p>
    <w:p w14:paraId="7E64811A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relies solely on geometric zooming.</w:t>
      </w:r>
    </w:p>
    <w:p w14:paraId="70B9AF50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shows different visual representations depending on the color-coding chosen by the user.</w:t>
      </w:r>
    </w:p>
    <w:p w14:paraId="1E878D6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shows different visual representations depending on the zoom level chosen by the user and the available space for the visualization.</w:t>
      </w:r>
    </w:p>
    <w:p w14:paraId="27D78BA2" w14:textId="77777777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Interaction techniques are required to </w:t>
      </w:r>
    </w:p>
    <w:p w14:paraId="71AA03C7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discover new visualizations</w:t>
      </w:r>
    </w:p>
    <w:p w14:paraId="225FD38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enable data exploration and knowledge discovery </w:t>
      </w:r>
    </w:p>
    <w:p w14:paraId="514344DA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represent data and Information</w:t>
      </w:r>
    </w:p>
    <w:p w14:paraId="1CB5325E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support the dialogue between the users and the data </w:t>
      </w:r>
    </w:p>
    <w:p w14:paraId="32D9FA08" w14:textId="2DB38ADD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This screenshot shows an application with multiple linked views.</w:t>
      </w:r>
    </w:p>
    <w:p w14:paraId="07690CC7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""Linked Views"" means that each city on the map has a hyperlink to the website of the city</w:t>
      </w:r>
    </w:p>
    <w:p w14:paraId="641BD913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4 different datasets are shown </w:t>
      </w:r>
    </w:p>
    <w:p w14:paraId="1B63A33E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Different views of the same dataset help to connect and understand different information about it </w:t>
      </w:r>
    </w:p>
    <w:p w14:paraId="587A463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The colors highlight same subsets of data items in the different views</w:t>
      </w:r>
    </w:p>
    <w:p w14:paraId="050CCD8F" w14:textId="07611834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Where can user interactions be integrated according to the </w:t>
      </w:r>
      <w:proofErr w:type="spellStart"/>
      <w:r w:rsidRPr="00742585">
        <w:rPr>
          <w:rFonts w:cstheme="minorHAnsi"/>
        </w:rPr>
        <w:t>infovis</w:t>
      </w:r>
      <w:proofErr w:type="spellEnd"/>
      <w:r w:rsidRPr="00742585">
        <w:rPr>
          <w:rFonts w:cstheme="minorHAnsi"/>
        </w:rPr>
        <w:t xml:space="preserve"> reference model</w:t>
      </w:r>
    </w:p>
    <w:p w14:paraId="49D91441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Data tables</w:t>
      </w:r>
    </w:p>
    <w:p w14:paraId="27EAD037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Data transformations</w:t>
      </w:r>
    </w:p>
    <w:p w14:paraId="76429635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Raw data</w:t>
      </w:r>
    </w:p>
    <w:p w14:paraId="7389735A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View transformations</w:t>
      </w:r>
    </w:p>
    <w:p w14:paraId="7B1B2686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Views</w:t>
      </w:r>
    </w:p>
    <w:p w14:paraId="5BA1D2FF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Visual mappings</w:t>
      </w:r>
    </w:p>
    <w:p w14:paraId="6A286543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Visual structures</w:t>
      </w:r>
    </w:p>
    <w:p w14:paraId="231AB1FE" w14:textId="08B4533E" w:rsidR="0092189E" w:rsidRPr="00742585" w:rsidRDefault="0092189E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Existing </w:t>
      </w:r>
      <w:proofErr w:type="spellStart"/>
      <w:r w:rsidRPr="00742585">
        <w:rPr>
          <w:rFonts w:cstheme="minorHAnsi"/>
        </w:rPr>
        <w:t>Focus+Context</w:t>
      </w:r>
      <w:proofErr w:type="spellEnd"/>
      <w:r w:rsidRPr="00742585">
        <w:rPr>
          <w:rFonts w:cstheme="minorHAnsi"/>
        </w:rPr>
        <w:t xml:space="preserve"> techniques can be done by ...</w:t>
      </w:r>
    </w:p>
    <w:p w14:paraId="53D70110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Disiorting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Data: The data representation of the entire dataset is distorted to put the view focus on the contextualized regions.</w:t>
      </w:r>
    </w:p>
    <w:p w14:paraId="7A50A471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Distorting Data: The data representation of the entire dataset is distorted to reduce the out-of-focus information from the view.</w:t>
      </w:r>
    </w:p>
    <w:p w14:paraId="02C176E5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Eliding Data: Some items are omitted to give more contextual information to currently focused elements.</w:t>
      </w:r>
    </w:p>
    <w:p w14:paraId="52FADBC6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Superimposing Data Layers: Focused areas are locally overlaid with additional context information.</w:t>
      </w:r>
    </w:p>
    <w:p w14:paraId="7CCE17B1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Superimposing Data Layers: The </w:t>
      </w:r>
      <w:proofErr w:type="spellStart"/>
      <w:r w:rsidRPr="00742585">
        <w:rPr>
          <w:rFonts w:cstheme="minorHAnsi"/>
        </w:rPr>
        <w:t>eniire</w:t>
      </w:r>
      <w:proofErr w:type="spellEnd"/>
      <w:r w:rsidRPr="00742585">
        <w:rPr>
          <w:rFonts w:cstheme="minorHAnsi"/>
        </w:rPr>
        <w:t xml:space="preserve"> visualization is enhanced with annotations, on-demand </w:t>
      </w:r>
      <w:proofErr w:type="gramStart"/>
      <w:r w:rsidRPr="00742585">
        <w:rPr>
          <w:rFonts w:cstheme="minorHAnsi"/>
        </w:rPr>
        <w:t>tooltips</w:t>
      </w:r>
      <w:proofErr w:type="gramEnd"/>
      <w:r w:rsidRPr="00742585">
        <w:rPr>
          <w:rFonts w:cstheme="minorHAnsi"/>
        </w:rPr>
        <w:t xml:space="preserve"> and navigation overlays.</w:t>
      </w:r>
    </w:p>
    <w:p w14:paraId="7B07B4CB" w14:textId="77777777" w:rsidR="0092189E" w:rsidRPr="00742585" w:rsidRDefault="0092189E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How does the use of </w:t>
      </w:r>
      <w:proofErr w:type="spellStart"/>
      <w:r w:rsidRPr="00742585">
        <w:rPr>
          <w:rFonts w:cstheme="minorHAnsi"/>
        </w:rPr>
        <w:t>Focus+Context</w:t>
      </w:r>
      <w:proofErr w:type="spellEnd"/>
      <w:r w:rsidRPr="00742585">
        <w:rPr>
          <w:rFonts w:cstheme="minorHAnsi"/>
        </w:rPr>
        <w:t xml:space="preserve"> techniques Impact usability? </w:t>
      </w:r>
    </w:p>
    <w:p w14:paraId="799B2993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Focus+Context</w:t>
      </w:r>
      <w:proofErr w:type="spellEnd"/>
      <w:r w:rsidRPr="00742585">
        <w:rPr>
          <w:rFonts w:cstheme="minorHAnsi"/>
        </w:rPr>
        <w:t xml:space="preserve"> techniques are easy to follow and can be used without prior knowledge </w:t>
      </w:r>
    </w:p>
    <w:p w14:paraId="5096EA35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Overview+detail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and fisheye Interfaces are beneficial for specific tasks </w:t>
      </w:r>
    </w:p>
    <w:p w14:paraId="48A3CC32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Overview+detail</w:t>
      </w:r>
      <w:proofErr w:type="spellEnd"/>
      <w:r w:rsidRPr="00742585">
        <w:rPr>
          <w:rFonts w:cstheme="minorHAnsi"/>
        </w:rPr>
        <w:t xml:space="preserve"> and zooming Interfaces Impact users' performance negatively</w:t>
      </w:r>
    </w:p>
    <w:p w14:paraId="4EDD64F1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 effectiveness of </w:t>
      </w:r>
      <w:proofErr w:type="spellStart"/>
      <w:r w:rsidRPr="00742585">
        <w:rPr>
          <w:rFonts w:cstheme="minorHAnsi"/>
          <w:color w:val="538135" w:themeColor="accent6" w:themeShade="BF"/>
        </w:rPr>
        <w:t>Focus+Context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techniques depends on the users' tasks and goals </w:t>
      </w:r>
    </w:p>
    <w:p w14:paraId="14899119" w14:textId="74398F17" w:rsidR="0092189E" w:rsidRDefault="0092189E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What </w:t>
      </w:r>
      <w:r w:rsidR="00A56231" w:rsidRPr="00742585">
        <w:rPr>
          <w:rFonts w:cstheme="minorHAnsi"/>
        </w:rPr>
        <w:t>levels of the Info-Vis Reference Model</w:t>
      </w:r>
      <w:r w:rsidRPr="00742585">
        <w:rPr>
          <w:rFonts w:cstheme="minorHAnsi"/>
        </w:rPr>
        <w:t xml:space="preserve"> are influenced by </w:t>
      </w:r>
      <w:r w:rsidR="001174BE" w:rsidRPr="001174BE">
        <w:rPr>
          <w:rFonts w:cstheme="minorHAnsi"/>
        </w:rPr>
        <w:t>interactive linking?</w:t>
      </w:r>
    </w:p>
    <w:p w14:paraId="5F336375" w14:textId="770049E8" w:rsidR="004637BB" w:rsidRDefault="004637BB" w:rsidP="004637BB">
      <w:pPr>
        <w:pStyle w:val="ListParagraph"/>
        <w:rPr>
          <w:rFonts w:cstheme="minorHAnsi"/>
        </w:rPr>
      </w:pPr>
      <w:r>
        <w:rPr>
          <w:rFonts w:cstheme="minorHAnsi"/>
        </w:rPr>
        <w:t xml:space="preserve">(why not </w:t>
      </w:r>
      <w:proofErr w:type="spellStart"/>
      <w:proofErr w:type="gramStart"/>
      <w:r>
        <w:rPr>
          <w:rFonts w:cstheme="minorHAnsi"/>
        </w:rPr>
        <w:t>c</w:t>
      </w:r>
      <w:r w:rsidR="00475692">
        <w:rPr>
          <w:rFonts w:cstheme="minorHAnsi"/>
        </w:rPr>
        <w:t>,g</w:t>
      </w:r>
      <w:proofErr w:type="spellEnd"/>
      <w:proofErr w:type="gramEnd"/>
      <w:r>
        <w:rPr>
          <w:rFonts w:cstheme="minorHAnsi"/>
        </w:rPr>
        <w:t xml:space="preserve"> as well?)</w:t>
      </w:r>
    </w:p>
    <w:p w14:paraId="4AC0689E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Raw Data - The raw data is changed by the selection.</w:t>
      </w:r>
    </w:p>
    <w:p w14:paraId="37FCB751" w14:textId="53C1CC5B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Views - The selection switches the views for a different</w:t>
      </w:r>
      <w:r>
        <w:rPr>
          <w:rFonts w:cstheme="minorHAnsi"/>
        </w:rPr>
        <w:t xml:space="preserve"> </w:t>
      </w:r>
      <w:r w:rsidRPr="001174BE">
        <w:rPr>
          <w:rFonts w:cstheme="minorHAnsi"/>
        </w:rPr>
        <w:t>representation.</w:t>
      </w:r>
    </w:p>
    <w:p w14:paraId="3A5C5915" w14:textId="41DBB9BB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Data Transformations - The data to produce the</w:t>
      </w:r>
      <w:r>
        <w:rPr>
          <w:rFonts w:cstheme="minorHAnsi"/>
        </w:rPr>
        <w:t xml:space="preserve"> </w:t>
      </w:r>
      <w:r w:rsidRPr="001174BE">
        <w:rPr>
          <w:rFonts w:cstheme="minorHAnsi"/>
        </w:rPr>
        <w:t>visualization is filtered.</w:t>
      </w:r>
    </w:p>
    <w:p w14:paraId="3680D6F5" w14:textId="2208E0A3" w:rsidR="001174BE" w:rsidRPr="00A56231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56231">
        <w:rPr>
          <w:rFonts w:cstheme="minorHAnsi"/>
          <w:color w:val="538135" w:themeColor="accent6" w:themeShade="BF"/>
        </w:rPr>
        <w:t>Visual Mappings - The mapping to emphasize the selected data is changed.</w:t>
      </w:r>
    </w:p>
    <w:p w14:paraId="6910D905" w14:textId="55F61CD4" w:rsidR="001174BE" w:rsidRPr="00A56231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56231">
        <w:rPr>
          <w:rFonts w:cstheme="minorHAnsi"/>
          <w:color w:val="538135" w:themeColor="accent6" w:themeShade="BF"/>
        </w:rPr>
        <w:t>View Transformations - The view is transformed to emphasize the selected data.</w:t>
      </w:r>
    </w:p>
    <w:p w14:paraId="4662886E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Data Tables - The data tables are filtered by the selection.</w:t>
      </w:r>
    </w:p>
    <w:p w14:paraId="3586012F" w14:textId="2ADB0FA6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Visual Structures - The selection changes the visual</w:t>
      </w:r>
      <w:r>
        <w:rPr>
          <w:rFonts w:cstheme="minorHAnsi"/>
        </w:rPr>
        <w:t xml:space="preserve"> </w:t>
      </w:r>
      <w:r w:rsidRPr="001174BE">
        <w:rPr>
          <w:rFonts w:cstheme="minorHAnsi"/>
        </w:rPr>
        <w:t>structure.</w:t>
      </w:r>
    </w:p>
    <w:p w14:paraId="66C0BBEC" w14:textId="1DD7AC31" w:rsidR="00A3277C" w:rsidRDefault="00A3277C" w:rsidP="000B7FBB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What levels of the Info-Vis Reference Model are influenced by</w:t>
      </w:r>
      <w:r>
        <w:rPr>
          <w:rFonts w:cstheme="minorHAnsi"/>
        </w:rPr>
        <w:t xml:space="preserve"> dynamic queries? (1.5p)</w:t>
      </w:r>
    </w:p>
    <w:p w14:paraId="75F58434" w14:textId="076005A8" w:rsidR="0078384F" w:rsidRDefault="0078384F" w:rsidP="0078384F">
      <w:pPr>
        <w:pStyle w:val="ListParagraph"/>
        <w:rPr>
          <w:rFonts w:cstheme="minorHAnsi"/>
        </w:rPr>
      </w:pPr>
      <w:r>
        <w:rPr>
          <w:rFonts w:cstheme="minorHAnsi"/>
        </w:rPr>
        <w:t xml:space="preserve">Suggest: </w:t>
      </w:r>
      <w:proofErr w:type="spellStart"/>
      <w:r>
        <w:rPr>
          <w:rFonts w:cstheme="minorHAnsi"/>
        </w:rPr>
        <w:t>bcd</w:t>
      </w:r>
      <w:proofErr w:type="spellEnd"/>
    </w:p>
    <w:p w14:paraId="5E071F53" w14:textId="266B5CAB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Data transformations</w:t>
      </w:r>
    </w:p>
    <w:p w14:paraId="7FCEC4EA" w14:textId="2EF06455" w:rsidR="0078384F" w:rsidRP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78384F">
        <w:rPr>
          <w:rFonts w:cstheme="minorHAnsi"/>
          <w:color w:val="00B050"/>
        </w:rPr>
        <w:t>View transformations</w:t>
      </w:r>
    </w:p>
    <w:p w14:paraId="5745D836" w14:textId="4C95C83C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Visual structures</w:t>
      </w:r>
    </w:p>
    <w:p w14:paraId="292F7FA3" w14:textId="7F596F43" w:rsidR="0078384F" w:rsidRP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78384F">
        <w:rPr>
          <w:rFonts w:cstheme="minorHAnsi"/>
          <w:color w:val="00B050"/>
        </w:rPr>
        <w:t>Views</w:t>
      </w:r>
    </w:p>
    <w:p w14:paraId="4FB8F2C7" w14:textId="00273426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Data tables</w:t>
      </w:r>
    </w:p>
    <w:p w14:paraId="7B084382" w14:textId="4654AB1E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Raw data</w:t>
      </w:r>
    </w:p>
    <w:p w14:paraId="3935871A" w14:textId="560F23A7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Visual mappings</w:t>
      </w:r>
    </w:p>
    <w:p w14:paraId="5D9F4ADF" w14:textId="6F27D91A" w:rsidR="000B7FBB" w:rsidRDefault="000B7FBB" w:rsidP="000B7FBB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What levels of the Info-Vis Reference Model are influenced by </w:t>
      </w:r>
      <w:r>
        <w:rPr>
          <w:rFonts w:cstheme="minorHAnsi"/>
        </w:rPr>
        <w:t>visual encodings</w:t>
      </w:r>
      <w:r w:rsidRPr="001174BE">
        <w:rPr>
          <w:rFonts w:cstheme="minorHAnsi"/>
        </w:rPr>
        <w:t>?</w:t>
      </w:r>
      <w:r>
        <w:rPr>
          <w:rFonts w:cstheme="minorHAnsi"/>
        </w:rPr>
        <w:t xml:space="preserve"> (1.5p)</w:t>
      </w:r>
    </w:p>
    <w:p w14:paraId="229BA7CD" w14:textId="79510141" w:rsidR="004637BB" w:rsidRDefault="004637BB" w:rsidP="004637BB">
      <w:pPr>
        <w:pStyle w:val="ListParagraph"/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maybe</w:t>
      </w:r>
      <w:proofErr w:type="gramEnd"/>
      <w:r>
        <w:rPr>
          <w:rFonts w:cstheme="minorHAnsi"/>
        </w:rPr>
        <w:t xml:space="preserve"> b</w:t>
      </w:r>
      <w:r w:rsidR="00475692">
        <w:rPr>
          <w:rFonts w:cstheme="minorHAnsi"/>
        </w:rPr>
        <w:t>e</w:t>
      </w:r>
      <w:r>
        <w:rPr>
          <w:rFonts w:cstheme="minorHAnsi"/>
        </w:rPr>
        <w:t>g?)</w:t>
      </w:r>
    </w:p>
    <w:p w14:paraId="438A03D9" w14:textId="3A5C161F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Data tables – the data table is transformed to properly match the required data</w:t>
      </w:r>
    </w:p>
    <w:p w14:paraId="59EFF5DB" w14:textId="08722CDE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Views – the views are replaced</w:t>
      </w:r>
    </w:p>
    <w:p w14:paraId="1F2FFB8B" w14:textId="4094EE58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Data transformations – the data is transformed based on the selected encoding</w:t>
      </w:r>
    </w:p>
    <w:p w14:paraId="0A7C86CF" w14:textId="4B781F68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View transformations – the view is transformed based on the selected encoding</w:t>
      </w:r>
    </w:p>
    <w:p w14:paraId="297BD090" w14:textId="728A97A2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Visual structures – the visual structures encode the data differently</w:t>
      </w:r>
    </w:p>
    <w:p w14:paraId="6941B7E8" w14:textId="1ADCA539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Raw data – the raw data is clanged to match the selected encoding</w:t>
      </w:r>
    </w:p>
    <w:p w14:paraId="1607DE73" w14:textId="6BFDAD5F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Visual mappings – the visual mappings are changed to represent the data</w:t>
      </w:r>
    </w:p>
    <w:p w14:paraId="57A31711" w14:textId="69DBA3BF" w:rsidR="000B7FBB" w:rsidRDefault="000B7FBB" w:rsidP="0092189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Interaction design in visualizations is employed to: (1.5p)</w:t>
      </w:r>
    </w:p>
    <w:p w14:paraId="2A25D89D" w14:textId="3CF9DA2E" w:rsidR="00784B62" w:rsidRDefault="00784B62" w:rsidP="00784B62">
      <w:pPr>
        <w:pStyle w:val="ListParagraph"/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maybe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abe</w:t>
      </w:r>
      <w:proofErr w:type="spellEnd"/>
      <w:r>
        <w:rPr>
          <w:rFonts w:cstheme="minorHAnsi"/>
        </w:rPr>
        <w:t>?)</w:t>
      </w:r>
    </w:p>
    <w:p w14:paraId="15BAFA1E" w14:textId="145D70F5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 xml:space="preserve">Speed up users’ understanding of the visualization interface </w:t>
      </w:r>
    </w:p>
    <w:p w14:paraId="5FC31D7A" w14:textId="3127EB92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Recreate task-specific visualization pipelines</w:t>
      </w:r>
    </w:p>
    <w:p w14:paraId="63850499" w14:textId="31AFB307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Integrate well-known concepts of established visualization interactions</w:t>
      </w:r>
    </w:p>
    <w:p w14:paraId="2856941D" w14:textId="13E6548D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Help users fining hidden features of the interface</w:t>
      </w:r>
    </w:p>
    <w:p w14:paraId="06465149" w14:textId="43022828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Appropriately map a user’s mental model</w:t>
      </w:r>
    </w:p>
    <w:p w14:paraId="39095029" w14:textId="06B6EEF9" w:rsidR="00C9465F" w:rsidRDefault="00C9465F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Interaction modeling is employed to ... Select one or more:</w:t>
      </w:r>
    </w:p>
    <w:p w14:paraId="32FA7823" w14:textId="48135FDE" w:rsidR="00364B03" w:rsidRPr="00742585" w:rsidRDefault="00364B03" w:rsidP="00364B03">
      <w:pPr>
        <w:pStyle w:val="ListParagraph"/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maybe</w:t>
      </w:r>
      <w:proofErr w:type="gramEnd"/>
      <w:r>
        <w:rPr>
          <w:rFonts w:cstheme="minorHAnsi"/>
        </w:rPr>
        <w:t xml:space="preserve"> also c?)</w:t>
      </w:r>
    </w:p>
    <w:p w14:paraId="491276BA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Capture requirements the system can be developed and evaluated against.</w:t>
      </w:r>
    </w:p>
    <w:p w14:paraId="64618919" w14:textId="64B2C18F" w:rsidR="00080123" w:rsidRPr="00742585" w:rsidRDefault="00A33AEA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demonstrate</w:t>
      </w:r>
      <w:r w:rsidR="00080123" w:rsidRPr="00742585">
        <w:rPr>
          <w:rFonts w:cstheme="minorHAnsi"/>
        </w:rPr>
        <w:t xml:space="preserve"> interactions and tasks to users. </w:t>
      </w:r>
    </w:p>
    <w:p w14:paraId="0CD56185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validate effectiveness and user guidance of different interaction approaches. </w:t>
      </w:r>
    </w:p>
    <w:p w14:paraId="1A0D7653" w14:textId="0375C8AE" w:rsidR="00A56231" w:rsidRDefault="00A56231" w:rsidP="00C9465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Interaction modeling is used to</w:t>
      </w:r>
      <w:r w:rsidR="00790E64">
        <w:rPr>
          <w:rFonts w:cstheme="minorHAnsi"/>
        </w:rPr>
        <w:t xml:space="preserve"> </w:t>
      </w:r>
      <w:r w:rsidR="00790E64">
        <w:rPr>
          <w:rFonts w:cstheme="minorHAnsi"/>
          <w:i/>
          <w:iCs/>
        </w:rPr>
        <w:t>(2 points)</w:t>
      </w:r>
    </w:p>
    <w:p w14:paraId="4648A52E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automatically generate data</w:t>
      </w:r>
    </w:p>
    <w:p w14:paraId="4A2613DD" w14:textId="677A996E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.. capture requirements the system can be developed and evaluated against.</w:t>
      </w:r>
    </w:p>
    <w:p w14:paraId="31D4CF8A" w14:textId="7A1BF804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 xml:space="preserve">automatically generate </w:t>
      </w:r>
      <w:r>
        <w:rPr>
          <w:rFonts w:cstheme="minorHAnsi"/>
        </w:rPr>
        <w:t>UIs</w:t>
      </w:r>
    </w:p>
    <w:p w14:paraId="4C2ABB32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capture interaction behavior of the users.</w:t>
      </w:r>
    </w:p>
    <w:p w14:paraId="277EF840" w14:textId="4FFE39EB" w:rsidR="00A56231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validate effectiveness and user guidance of different interaction approaches.</w:t>
      </w:r>
    </w:p>
    <w:p w14:paraId="3FF08793" w14:textId="30D5EDB8" w:rsidR="00C9465F" w:rsidRPr="00742585" w:rsidRDefault="00C9465F" w:rsidP="00C9465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Coordinated Multiple View systems ... Select one or more: </w:t>
      </w:r>
    </w:p>
    <w:p w14:paraId="3CE0D5E0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always support semantic zooming </w:t>
      </w:r>
    </w:p>
    <w:p w14:paraId="1879B7C3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often supported by brushing &amp; linking techniques </w:t>
      </w:r>
    </w:p>
    <w:p w14:paraId="108B6EF6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can not</w:t>
      </w:r>
      <w:proofErr w:type="spellEnd"/>
      <w:r w:rsidRPr="00742585">
        <w:rPr>
          <w:rFonts w:cstheme="minorHAnsi"/>
        </w:rPr>
        <w:t xml:space="preserve"> be supported by Brushing &amp; linking techniques</w:t>
      </w:r>
    </w:p>
    <w:p w14:paraId="502C92E8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combine different visualization techniques and apply them on different data representations </w:t>
      </w:r>
    </w:p>
    <w:p w14:paraId="590CA951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use color-coding for trend detection</w:t>
      </w:r>
    </w:p>
    <w:p w14:paraId="55C87CDD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use two or more distinct views to support the investigation of a single conceptual entity </w:t>
      </w:r>
    </w:p>
    <w:p w14:paraId="226E43D7" w14:textId="33C6B397" w:rsidR="00C9465F" w:rsidRPr="00742585" w:rsidRDefault="00C9465F" w:rsidP="00C9465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Dynamic queries</w:t>
      </w:r>
    </w:p>
    <w:p w14:paraId="00AF21C3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always show results as Scatterplots</w:t>
      </w:r>
    </w:p>
    <w:p w14:paraId="59AEF24E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gives an Interactive representation of a query's current configuration</w:t>
      </w:r>
    </w:p>
    <w:p w14:paraId="27928A95" w14:textId="0E97551E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select value ranges of variables via controls with real time feedback </w:t>
      </w:r>
      <w:r w:rsidR="00005E59" w:rsidRPr="00742585">
        <w:rPr>
          <w:rFonts w:cstheme="minorHAnsi"/>
          <w:color w:val="538135" w:themeColor="accent6" w:themeShade="BF"/>
        </w:rPr>
        <w:t>in</w:t>
      </w:r>
      <w:r w:rsidRPr="00742585">
        <w:rPr>
          <w:rFonts w:cstheme="minorHAnsi"/>
          <w:color w:val="538135" w:themeColor="accent6" w:themeShade="BF"/>
        </w:rPr>
        <w:t xml:space="preserve"> the display </w:t>
      </w:r>
    </w:p>
    <w:p w14:paraId="3BDB38D1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show Incorrect Information for false user Input </w:t>
      </w:r>
    </w:p>
    <w:p w14:paraId="2E685300" w14:textId="77777777" w:rsidR="001911AE" w:rsidRPr="00742585" w:rsidRDefault="001911AE" w:rsidP="00C9465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Tamara </w:t>
      </w:r>
      <w:proofErr w:type="spellStart"/>
      <w:r w:rsidRPr="00742585">
        <w:rPr>
          <w:rFonts w:cstheme="minorHAnsi"/>
        </w:rPr>
        <w:t>Munzner</w:t>
      </w:r>
      <w:proofErr w:type="spellEnd"/>
      <w:r w:rsidRPr="00742585">
        <w:rPr>
          <w:rFonts w:cstheme="minorHAnsi"/>
        </w:rPr>
        <w:t xml:space="preserve">: Examples of analysis’ actions are ... Select one or more: </w:t>
      </w:r>
    </w:p>
    <w:p w14:paraId="5EF9A0A7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annotate</w:t>
      </w:r>
    </w:p>
    <w:p w14:paraId="299500BC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discover </w:t>
      </w:r>
    </w:p>
    <w:p w14:paraId="5449EC82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enjoy </w:t>
      </w:r>
    </w:p>
    <w:p w14:paraId="33032A9E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listen </w:t>
      </w:r>
    </w:p>
    <w:p w14:paraId="1B86BEC0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present </w:t>
      </w:r>
    </w:p>
    <w:p w14:paraId="1B508CF1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read </w:t>
      </w:r>
    </w:p>
    <w:p w14:paraId="7C3BAE12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proofErr w:type="gramStart"/>
      <w:r w:rsidRPr="00742585">
        <w:rPr>
          <w:rFonts w:cstheme="minorHAnsi"/>
        </w:rPr>
        <w:t>say</w:t>
      </w:r>
      <w:proofErr w:type="gramEnd"/>
      <w:r w:rsidRPr="00742585">
        <w:rPr>
          <w:rFonts w:cstheme="minorHAnsi"/>
        </w:rPr>
        <w:t xml:space="preserve"> </w:t>
      </w:r>
    </w:p>
    <w:p w14:paraId="3691DD19" w14:textId="46E0A072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Tamara </w:t>
      </w:r>
      <w:proofErr w:type="spellStart"/>
      <w:r w:rsidRPr="00742585">
        <w:rPr>
          <w:rFonts w:cstheme="minorHAnsi"/>
        </w:rPr>
        <w:t>Munzner</w:t>
      </w:r>
      <w:proofErr w:type="spellEnd"/>
      <w:r w:rsidR="00790E64">
        <w:rPr>
          <w:rFonts w:cstheme="minorHAnsi"/>
        </w:rPr>
        <w:t xml:space="preserve"> </w:t>
      </w:r>
      <w:r w:rsidRPr="00742585">
        <w:rPr>
          <w:rFonts w:cstheme="minorHAnsi"/>
        </w:rPr>
        <w:t xml:space="preserve">(book: visualization analysis and design) </w:t>
      </w:r>
      <w:r w:rsidR="00790E64" w:rsidRPr="00742585">
        <w:rPr>
          <w:rFonts w:cstheme="minorHAnsi"/>
        </w:rPr>
        <w:t>distinguishes</w:t>
      </w:r>
      <w:r w:rsidR="00790E64">
        <w:rPr>
          <w:rFonts w:cstheme="minorHAnsi"/>
        </w:rPr>
        <w:t xml:space="preserve"> 4</w:t>
      </w:r>
      <w:r w:rsidRPr="00742585">
        <w:rPr>
          <w:rFonts w:cstheme="minorHAnsi"/>
        </w:rPr>
        <w:t xml:space="preserve"> levels </w:t>
      </w:r>
      <w:proofErr w:type="gramStart"/>
      <w:r w:rsidRPr="00742585">
        <w:rPr>
          <w:rFonts w:cstheme="minorHAnsi"/>
        </w:rPr>
        <w:t>In</w:t>
      </w:r>
      <w:proofErr w:type="gramEnd"/>
      <w:r w:rsidRPr="00742585">
        <w:rPr>
          <w:rFonts w:cstheme="minorHAnsi"/>
        </w:rPr>
        <w:t xml:space="preserve"> her analysis framework:</w:t>
      </w:r>
    </w:p>
    <w:p w14:paraId="1A049DA0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Abstraction</w:t>
      </w:r>
    </w:p>
    <w:p w14:paraId="3E1FBB79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algorithm </w:t>
      </w:r>
    </w:p>
    <w:p w14:paraId="6267DB36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domain </w:t>
      </w:r>
    </w:p>
    <w:p w14:paraId="455180AE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Idiom </w:t>
      </w:r>
    </w:p>
    <w:p w14:paraId="62C279C9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Images </w:t>
      </w:r>
    </w:p>
    <w:p w14:paraId="59C70768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patterns </w:t>
      </w:r>
    </w:p>
    <w:p w14:paraId="4374167E" w14:textId="3278031E" w:rsidR="00080123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search</w:t>
      </w:r>
    </w:p>
    <w:p w14:paraId="4DFB0ECC" w14:textId="3B20B19D" w:rsidR="00790E64" w:rsidRPr="00790E64" w:rsidRDefault="00790E64" w:rsidP="00790E64">
      <w:pPr>
        <w:pStyle w:val="ListParagraph"/>
        <w:numPr>
          <w:ilvl w:val="0"/>
          <w:numId w:val="1"/>
        </w:numPr>
        <w:rPr>
          <w:rFonts w:cstheme="minorHAnsi"/>
        </w:rPr>
      </w:pPr>
      <w:r w:rsidRPr="00790E64">
        <w:rPr>
          <w:rFonts w:cstheme="minorHAnsi"/>
        </w:rPr>
        <w:t xml:space="preserve">Tamara </w:t>
      </w:r>
      <w:proofErr w:type="spellStart"/>
      <w:r w:rsidRPr="00790E64">
        <w:rPr>
          <w:rFonts w:cstheme="minorHAnsi"/>
        </w:rPr>
        <w:t>Munzner</w:t>
      </w:r>
      <w:proofErr w:type="spellEnd"/>
      <w:r w:rsidRPr="00790E64">
        <w:rPr>
          <w:rFonts w:cstheme="minorHAnsi"/>
        </w:rPr>
        <w:t>: The nested model of visualization design and</w:t>
      </w:r>
      <w:r>
        <w:rPr>
          <w:rFonts w:cstheme="minorHAnsi"/>
        </w:rPr>
        <w:t xml:space="preserve"> </w:t>
      </w:r>
      <w:r w:rsidRPr="00790E64">
        <w:rPr>
          <w:rFonts w:cstheme="minorHAnsi"/>
        </w:rPr>
        <w:t>validation captures</w:t>
      </w:r>
    </w:p>
    <w:p w14:paraId="33738A57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data/task abstraction</w:t>
      </w:r>
    </w:p>
    <w:p w14:paraId="728F0A76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algorithm</w:t>
      </w:r>
    </w:p>
    <w:p w14:paraId="74914F6B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search functionality</w:t>
      </w:r>
    </w:p>
    <w:p w14:paraId="05A0B423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visual encoding/interaction idiom</w:t>
      </w:r>
    </w:p>
    <w:p w14:paraId="012B445D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domain situation</w:t>
      </w:r>
    </w:p>
    <w:p w14:paraId="73EA4640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patterns characteristics</w:t>
      </w:r>
    </w:p>
    <w:p w14:paraId="411C573C" w14:textId="7D95F45E" w:rsidR="00790E64" w:rsidRPr="00742585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images properties</w:t>
      </w:r>
    </w:p>
    <w:p w14:paraId="6009FE69" w14:textId="61671A1F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tamara </w:t>
      </w:r>
      <w:proofErr w:type="spellStart"/>
      <w:r w:rsidRPr="00742585">
        <w:rPr>
          <w:rFonts w:cstheme="minorHAnsi"/>
        </w:rPr>
        <w:t>munzer</w:t>
      </w:r>
      <w:proofErr w:type="spellEnd"/>
      <w:r w:rsidRPr="00742585">
        <w:rPr>
          <w:rFonts w:cstheme="minorHAnsi"/>
        </w:rPr>
        <w:t xml:space="preserve"> 3 questions: </w:t>
      </w:r>
      <w:r w:rsidRPr="00742585">
        <w:rPr>
          <w:rFonts w:cstheme="minorHAnsi"/>
          <w:color w:val="538135" w:themeColor="accent6" w:themeShade="BF"/>
        </w:rPr>
        <w:t>what why how</w:t>
      </w:r>
    </w:p>
    <w:p w14:paraId="4B6205A1" w14:textId="05894A63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Assign the correct titles to the numbered stages / transitions of the </w:t>
      </w:r>
      <w:proofErr w:type="spellStart"/>
      <w:r w:rsidRPr="00742585">
        <w:rPr>
          <w:rFonts w:cstheme="minorHAnsi"/>
        </w:rPr>
        <w:t>InfoVis</w:t>
      </w:r>
      <w:proofErr w:type="spellEnd"/>
      <w:r w:rsidRPr="00742585">
        <w:rPr>
          <w:rFonts w:cstheme="minorHAnsi"/>
        </w:rPr>
        <w:t xml:space="preserve"> reference model</w:t>
      </w:r>
    </w:p>
    <w:p w14:paraId="29B8D319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1=Raw Data; 2=Data Tables; 3=Visual Structures; 4=Views; 5=Visual Mappings</w:t>
      </w:r>
    </w:p>
    <w:p w14:paraId="328732E2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1=Raw Data; 2=Visual Structures; 3=Data Tables; 4=Visual Mappings; 5=Views </w:t>
      </w:r>
    </w:p>
    <w:p w14:paraId="07B7E8EA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1=Visual Mappings; 2=Raw Data; 3=Data Tables; 4=Visual Structures; 5=Views </w:t>
      </w:r>
    </w:p>
    <w:p w14:paraId="12E05381" w14:textId="77777777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lnfoVis</w:t>
      </w:r>
      <w:proofErr w:type="spellEnd"/>
      <w:r w:rsidRPr="00742585">
        <w:rPr>
          <w:rFonts w:cstheme="minorHAnsi"/>
        </w:rPr>
        <w:t xml:space="preserve"> Reference Model: User Interaction can feed back </w:t>
      </w:r>
      <w:proofErr w:type="gramStart"/>
      <w:r w:rsidRPr="00742585">
        <w:rPr>
          <w:rFonts w:cstheme="minorHAnsi"/>
        </w:rPr>
        <w:t>Into</w:t>
      </w:r>
      <w:proofErr w:type="gramEnd"/>
      <w:r w:rsidRPr="00742585">
        <w:rPr>
          <w:rFonts w:cstheme="minorHAnsi"/>
        </w:rPr>
        <w:t xml:space="preserve"> ... </w:t>
      </w:r>
    </w:p>
    <w:p w14:paraId="65B57945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data transformation </w:t>
      </w:r>
    </w:p>
    <w:p w14:paraId="7DFA4B71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Image </w:t>
      </w:r>
      <w:proofErr w:type="spellStart"/>
      <w:r w:rsidRPr="00742585">
        <w:rPr>
          <w:rFonts w:cstheme="minorHAnsi"/>
        </w:rPr>
        <w:t>manlpulatlon</w:t>
      </w:r>
      <w:proofErr w:type="spellEnd"/>
      <w:r w:rsidRPr="00742585">
        <w:rPr>
          <w:rFonts w:cstheme="minorHAnsi"/>
        </w:rPr>
        <w:t xml:space="preserve"> </w:t>
      </w:r>
    </w:p>
    <w:p w14:paraId="062D262A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table structure </w:t>
      </w:r>
    </w:p>
    <w:p w14:paraId="0D1DD355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text generation </w:t>
      </w:r>
    </w:p>
    <w:p w14:paraId="4C410E96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view transformation </w:t>
      </w:r>
    </w:p>
    <w:p w14:paraId="76D97EDC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visual mapping</w:t>
      </w:r>
    </w:p>
    <w:p w14:paraId="219FEC06" w14:textId="252A8029" w:rsidR="00AE5D53" w:rsidRPr="00AE5D53" w:rsidRDefault="00AE5D53" w:rsidP="00AE5D53">
      <w:pPr>
        <w:pStyle w:val="ListParagraph"/>
        <w:numPr>
          <w:ilvl w:val="0"/>
          <w:numId w:val="1"/>
        </w:numPr>
        <w:rPr>
          <w:rFonts w:cstheme="minorHAnsi"/>
        </w:rPr>
      </w:pPr>
      <w:r w:rsidRPr="00AE5D53">
        <w:rPr>
          <w:rFonts w:cstheme="minorHAnsi"/>
        </w:rPr>
        <w:t>The "Visual Information Seeking Mantra" reads as.</w:t>
      </w:r>
    </w:p>
    <w:p w14:paraId="0F2E5356" w14:textId="77777777" w:rsidR="00AE5D53" w:rsidRPr="00AE5D53" w:rsidRDefault="00AE5D53" w:rsidP="00AE5D5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E5D53">
        <w:rPr>
          <w:rFonts w:cstheme="minorHAnsi"/>
          <w:color w:val="538135" w:themeColor="accent6" w:themeShade="BF"/>
        </w:rPr>
        <w:t>overview first, zoom and filter, then details-on-demand</w:t>
      </w:r>
    </w:p>
    <w:p w14:paraId="7F3FC3B5" w14:textId="77777777" w:rsidR="00AE5D53" w:rsidRPr="00AE5D53" w:rsidRDefault="00AE5D53" w:rsidP="00AE5D53">
      <w:pPr>
        <w:pStyle w:val="ListParagraph"/>
        <w:numPr>
          <w:ilvl w:val="1"/>
          <w:numId w:val="1"/>
        </w:numPr>
        <w:rPr>
          <w:rFonts w:cstheme="minorHAnsi"/>
        </w:rPr>
      </w:pPr>
      <w:r w:rsidRPr="00AE5D53">
        <w:rPr>
          <w:rFonts w:cstheme="minorHAnsi"/>
        </w:rPr>
        <w:t>zoom and filter first, overview, then details-on-demand</w:t>
      </w:r>
    </w:p>
    <w:p w14:paraId="0723E57A" w14:textId="4C44032B" w:rsidR="00AE5D53" w:rsidRDefault="00AE5D53" w:rsidP="00AE5D53">
      <w:pPr>
        <w:pStyle w:val="ListParagraph"/>
        <w:numPr>
          <w:ilvl w:val="1"/>
          <w:numId w:val="1"/>
        </w:numPr>
        <w:rPr>
          <w:rFonts w:cstheme="minorHAnsi"/>
        </w:rPr>
      </w:pPr>
      <w:r w:rsidRPr="00AE5D53">
        <w:rPr>
          <w:rFonts w:cstheme="minorHAnsi"/>
        </w:rPr>
        <w:t>details-on-demand first, zoom and filter, then overview</w:t>
      </w:r>
    </w:p>
    <w:p w14:paraId="29BBAD49" w14:textId="7E86742D" w:rsidR="001911AE" w:rsidRPr="00742585" w:rsidRDefault="00FF32DB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first action of knowledge crystallization loop: </w:t>
      </w:r>
      <w:r w:rsidRPr="00742585">
        <w:rPr>
          <w:rFonts w:cstheme="minorHAnsi"/>
          <w:color w:val="538135" w:themeColor="accent6" w:themeShade="BF"/>
        </w:rPr>
        <w:t>forage for data</w:t>
      </w:r>
    </w:p>
    <w:p w14:paraId="18D897C1" w14:textId="3788FC7E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goal of knowledge crystallization loop: </w:t>
      </w:r>
      <w:r w:rsidRPr="00742585">
        <w:rPr>
          <w:rFonts w:cstheme="minorHAnsi"/>
          <w:color w:val="538135" w:themeColor="accent6" w:themeShade="BF"/>
        </w:rPr>
        <w:t>get the most compact description possible for a set of data relative to some tasks</w:t>
      </w:r>
    </w:p>
    <w:p w14:paraId="7F91D38C" w14:textId="0D5DA548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</w:t>
      </w:r>
      <w:r w:rsidR="00AE5D53">
        <w:rPr>
          <w:rFonts w:cstheme="minorHAnsi"/>
        </w:rPr>
        <w:t>last</w:t>
      </w:r>
      <w:r w:rsidRPr="00742585">
        <w:rPr>
          <w:rFonts w:cstheme="minorHAnsi"/>
        </w:rPr>
        <w:t xml:space="preserve"> action of knowledge crystallization loop: </w:t>
      </w:r>
      <w:r w:rsidRPr="00742585">
        <w:rPr>
          <w:rFonts w:cstheme="minorHAnsi"/>
          <w:color w:val="538135" w:themeColor="accent6" w:themeShade="BF"/>
        </w:rPr>
        <w:t>create, decide, or act</w:t>
      </w:r>
    </w:p>
    <w:p w14:paraId="5FDFDA0D" w14:textId="61A99F96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The visualization design triangle [</w:t>
      </w:r>
      <w:proofErr w:type="spellStart"/>
      <w:r w:rsidRPr="00742585">
        <w:rPr>
          <w:rFonts w:cstheme="minorHAnsi"/>
        </w:rPr>
        <w:t>Miksch</w:t>
      </w:r>
      <w:proofErr w:type="spellEnd"/>
      <w:r w:rsidRPr="00742585">
        <w:rPr>
          <w:rFonts w:cstheme="minorHAnsi"/>
        </w:rPr>
        <w:t xml:space="preserve"> &amp; Aigner 2014] </w:t>
      </w:r>
      <w:proofErr w:type="gramStart"/>
      <w:r w:rsidRPr="00742585">
        <w:rPr>
          <w:rFonts w:cstheme="minorHAnsi"/>
        </w:rPr>
        <w:t>specifies..</w:t>
      </w:r>
      <w:proofErr w:type="gramEnd"/>
    </w:p>
    <w:p w14:paraId="6D8D5CB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data </w:t>
      </w:r>
    </w:p>
    <w:p w14:paraId="632BA263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Environment</w:t>
      </w:r>
    </w:p>
    <w:p w14:paraId="1C01A72E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hardware </w:t>
      </w:r>
    </w:p>
    <w:p w14:paraId="067742D1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software</w:t>
      </w:r>
    </w:p>
    <w:p w14:paraId="284AFAC2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task </w:t>
      </w:r>
    </w:p>
    <w:p w14:paraId="5F82AC1B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user </w:t>
      </w:r>
    </w:p>
    <w:p w14:paraId="19D511FC" w14:textId="77777777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Information Visualization is defined as... Select one: </w:t>
      </w:r>
    </w:p>
    <w:p w14:paraId="0B3EC1C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 use of computer-supported, interactive, visual representations of abstract data to amplify cognition. </w:t>
      </w:r>
    </w:p>
    <w:p w14:paraId="019D9EAF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the use of computer-supported, static representations of data to amplify cognition.</w:t>
      </w:r>
    </w:p>
    <w:p w14:paraId="16DD3E73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use of paper-based, visual representations of abstract data to amplify cognition. </w:t>
      </w:r>
    </w:p>
    <w:p w14:paraId="4CD572CE" w14:textId="77777777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Anscombe's Quartet Illustrates </w:t>
      </w:r>
    </w:p>
    <w:p w14:paraId="55610EDF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high level goals, correct measures </w:t>
      </w:r>
    </w:p>
    <w:p w14:paraId="0784529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random variables, different graphs </w:t>
      </w:r>
    </w:p>
    <w:p w14:paraId="7A61FD17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same statistics, different graphs</w:t>
      </w:r>
    </w:p>
    <w:p w14:paraId="3D7DEEB0" w14:textId="77777777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Why visualization? </w:t>
      </w:r>
    </w:p>
    <w:p w14:paraId="4DD48645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increasing cognitive resources </w:t>
      </w:r>
    </w:p>
    <w:p w14:paraId="6D2FD7B6" w14:textId="0EA2C31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manipulating images</w:t>
      </w:r>
    </w:p>
    <w:p w14:paraId="5F73485E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perceptual monitoring of a large number of potential events </w:t>
      </w:r>
    </w:p>
    <w:p w14:paraId="64AC23A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reading images</w:t>
      </w:r>
    </w:p>
    <w:p w14:paraId="3AE18268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reducing search </w:t>
      </w:r>
    </w:p>
    <w:p w14:paraId="7854B275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storing data </w:t>
      </w:r>
    </w:p>
    <w:p w14:paraId="46D7A472" w14:textId="76C8BDB1" w:rsidR="00991933" w:rsidRPr="00742585" w:rsidRDefault="00991933" w:rsidP="0021651D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Chernoff Faces: </w:t>
      </w:r>
    </w:p>
    <w:p w14:paraId="20D4F20F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 composed of features (eyes, mouth, nose</w:t>
      </w:r>
      <w:r>
        <w:rPr>
          <w:rFonts w:cstheme="minorHAnsi"/>
          <w:color w:val="538135" w:themeColor="accent6" w:themeShade="BF"/>
        </w:rPr>
        <w:t>.</w:t>
      </w:r>
      <w:r w:rsidRPr="00742585">
        <w:rPr>
          <w:rFonts w:cstheme="minorHAnsi"/>
          <w:color w:val="538135" w:themeColor="accent6" w:themeShade="BF"/>
        </w:rPr>
        <w:t xml:space="preserve">..) which are likely to be not perceived equally strong </w:t>
      </w:r>
    </w:p>
    <w:p w14:paraId="2456FEB8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glyphs </w:t>
      </w:r>
    </w:p>
    <w:p w14:paraId="3876A772" w14:textId="77777777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are not suspected to convey emotions </w:t>
      </w:r>
    </w:p>
    <w:p w14:paraId="3B0288A5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are suited to communicate complex data effectively</w:t>
      </w:r>
    </w:p>
    <w:p w14:paraId="6B40FFAD" w14:textId="77777777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>are suspected to convey emotions</w:t>
      </w:r>
    </w:p>
    <w:p w14:paraId="379D729B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are well understood and appropriate to communicate complex data effective y</w:t>
      </w:r>
    </w:p>
    <w:p w14:paraId="2E42675F" w14:textId="5FEA0B00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encode data values w</w:t>
      </w:r>
      <w:r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 xml:space="preserve">th properties of a face </w:t>
      </w:r>
    </w:p>
    <w:p w14:paraId="448470CB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>encode multiple data values with different graphical features</w:t>
      </w:r>
    </w:p>
    <w:p w14:paraId="27E7E7F3" w14:textId="77777777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encode only one data value with multiple graphical features </w:t>
      </w:r>
    </w:p>
    <w:p w14:paraId="06BA24B5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their features are likely to be perceived equally strong</w:t>
      </w:r>
    </w:p>
    <w:p w14:paraId="2E1ED58C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their features are not likely to be perceived equally strong </w:t>
      </w:r>
    </w:p>
    <w:p w14:paraId="6FF332A0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use facial features to communicate data values</w:t>
      </w:r>
    </w:p>
    <w:p w14:paraId="2DE21987" w14:textId="610E8C3E" w:rsidR="00991933" w:rsidRPr="00742585" w:rsidRDefault="00991933" w:rsidP="0099193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Glyph or </w:t>
      </w:r>
      <w:proofErr w:type="gramStart"/>
      <w:r w:rsidRPr="00742585">
        <w:rPr>
          <w:rFonts w:cstheme="minorHAnsi"/>
        </w:rPr>
        <w:t>icon based</w:t>
      </w:r>
      <w:proofErr w:type="gramEnd"/>
      <w:r w:rsidRPr="00742585">
        <w:rPr>
          <w:rFonts w:cstheme="minorHAnsi"/>
        </w:rPr>
        <w:t xml:space="preserve"> techniques</w:t>
      </w:r>
    </w:p>
    <w:p w14:paraId="71FF6BFD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composed of graphical primitives </w:t>
      </w:r>
    </w:p>
    <w:p w14:paraId="6EDEBF4B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 graphical objects whose graphical primitives represent data values</w:t>
      </w:r>
    </w:p>
    <w:p w14:paraId="725DA025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can only encode one data value as a whole</w:t>
      </w:r>
    </w:p>
    <w:p w14:paraId="0CD5AE0B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cannot represent multiple data values at once</w:t>
      </w:r>
    </w:p>
    <w:p w14:paraId="7C82A68C" w14:textId="5DD96339" w:rsidR="00080123" w:rsidRPr="00742585" w:rsidRDefault="00E17A88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>d</w:t>
      </w:r>
      <w:r w:rsidR="00080123" w:rsidRPr="00742585">
        <w:rPr>
          <w:rFonts w:cstheme="minorHAnsi"/>
          <w:color w:val="538135" w:themeColor="accent6" w:themeShade="BF"/>
        </w:rPr>
        <w:t xml:space="preserve">o not represent one meaning as a whole but encode multiple data values </w:t>
      </w:r>
    </w:p>
    <w:p w14:paraId="504F4C44" w14:textId="403B7D03" w:rsidR="00991933" w:rsidRPr="00742585" w:rsidRDefault="00991933" w:rsidP="0099193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Parallel Coordinates</w:t>
      </w:r>
    </w:p>
    <w:p w14:paraId="4D582312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 better suited to visualize complex relations between two dimensions than scatterplots </w:t>
      </w:r>
    </w:p>
    <w:p w14:paraId="4946384A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are less suited t</w:t>
      </w:r>
      <w:r>
        <w:rPr>
          <w:color w:val="538135" w:themeColor="accent6" w:themeShade="BF"/>
        </w:rPr>
        <w:t>o</w:t>
      </w:r>
      <w:r w:rsidRPr="00742585">
        <w:rPr>
          <w:color w:val="538135" w:themeColor="accent6" w:themeShade="BF"/>
        </w:rPr>
        <w:t xml:space="preserve"> visualize complex relations between two dimensions than scatterplots</w:t>
      </w:r>
    </w:p>
    <w:p w14:paraId="25EA450D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>are suited to represent a maximum of 3 dimensions</w:t>
      </w:r>
    </w:p>
    <w:p w14:paraId="2767D938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>are suited to represent many dimensions</w:t>
      </w:r>
    </w:p>
    <w:p w14:paraId="5604F67C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 usually arranged in a matrix to enable the visualization of multiple dimensions </w:t>
      </w:r>
    </w:p>
    <w:p w14:paraId="1770D548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 xml:space="preserve">re-ordering of the axes can reveal relations between two data dimensions </w:t>
      </w:r>
    </w:p>
    <w:p w14:paraId="5EB2E3A7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represent each data dimension on one of multip</w:t>
      </w:r>
      <w:r>
        <w:rPr>
          <w:color w:val="538135" w:themeColor="accent6" w:themeShade="BF"/>
        </w:rPr>
        <w:t>l</w:t>
      </w:r>
      <w:r w:rsidRPr="00742585">
        <w:rPr>
          <w:color w:val="538135" w:themeColor="accent6" w:themeShade="BF"/>
        </w:rPr>
        <w:t>e paral</w:t>
      </w:r>
      <w:r>
        <w:rPr>
          <w:color w:val="538135" w:themeColor="accent6" w:themeShade="BF"/>
        </w:rPr>
        <w:t>l</w:t>
      </w:r>
      <w:r w:rsidRPr="00742585">
        <w:rPr>
          <w:color w:val="538135" w:themeColor="accent6" w:themeShade="BF"/>
        </w:rPr>
        <w:t>el axes</w:t>
      </w:r>
    </w:p>
    <w:p w14:paraId="0FD455DD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 xml:space="preserve">represent each data item by a (polygonal) line </w:t>
      </w:r>
    </w:p>
    <w:p w14:paraId="5FEEAABE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 ordering of the axes does not influence the visibility of relations between two data dimensions </w:t>
      </w:r>
    </w:p>
    <w:p w14:paraId="62192259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the ordering of the axes influences the visibility of relations between two data dimensions</w:t>
      </w:r>
    </w:p>
    <w:p w14:paraId="31A928DC" w14:textId="58F570C0" w:rsidR="00742585" w:rsidRPr="00742585" w:rsidRDefault="00742585" w:rsidP="00742585">
      <w:pPr>
        <w:pStyle w:val="ListParagraph"/>
        <w:numPr>
          <w:ilvl w:val="0"/>
          <w:numId w:val="1"/>
        </w:numPr>
        <w:rPr>
          <w:rFonts w:cstheme="minorHAnsi"/>
        </w:rPr>
      </w:pPr>
      <w:r>
        <w:t>Pixel-Based Techniques</w:t>
      </w:r>
    </w:p>
    <w:p w14:paraId="720AF306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</w:rPr>
      </w:pPr>
      <w:r w:rsidRPr="00446A13">
        <w:t>are suited for low-dimensional data sets only</w:t>
      </w:r>
    </w:p>
    <w:p w14:paraId="291A1F4C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data attributes are mapped to color</w:t>
      </w:r>
    </w:p>
    <w:p w14:paraId="6A2F72A9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represent a data item by (at least) one pixel</w:t>
      </w:r>
    </w:p>
    <w:p w14:paraId="394EA53F" w14:textId="77777777" w:rsidR="00080123" w:rsidRPr="00742585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 xml:space="preserve">represent attributes of a data item by (at least) one pixel </w:t>
      </w:r>
    </w:p>
    <w:p w14:paraId="1926324A" w14:textId="77777777" w:rsidR="00080123" w:rsidRPr="00742585" w:rsidRDefault="00080123" w:rsidP="00742585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represent one data item as a polygonal line connecting different axes </w:t>
      </w:r>
    </w:p>
    <w:p w14:paraId="6963F089" w14:textId="77777777" w:rsidR="00080123" w:rsidRPr="00742585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use color to visually encode attributes of data Items</w:t>
      </w:r>
    </w:p>
    <w:p w14:paraId="3A0FA5B1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value ranges of attributes are mapped to a color map</w:t>
      </w:r>
    </w:p>
    <w:p w14:paraId="362A7C1E" w14:textId="6C7730D1" w:rsidR="00446A13" w:rsidRPr="00446A13" w:rsidRDefault="00446A13" w:rsidP="00446A13">
      <w:pPr>
        <w:pStyle w:val="ListParagraph"/>
        <w:numPr>
          <w:ilvl w:val="0"/>
          <w:numId w:val="1"/>
        </w:numPr>
        <w:rPr>
          <w:rFonts w:cstheme="minorHAnsi"/>
        </w:rPr>
      </w:pPr>
      <w:r>
        <w:t>Visual variables of marks...</w:t>
      </w:r>
    </w:p>
    <w:p w14:paraId="6CEF6F27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 xml:space="preserve">color hue is well suited to represent nominal values </w:t>
      </w:r>
    </w:p>
    <w:p w14:paraId="388828D3" w14:textId="77777777" w:rsidR="0008012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color hue is well suited to represent </w:t>
      </w:r>
      <w:proofErr w:type="spellStart"/>
      <w:r>
        <w:rPr>
          <w:rFonts w:cstheme="minorHAnsi"/>
        </w:rPr>
        <w:t>quantative</w:t>
      </w:r>
      <w:proofErr w:type="spellEnd"/>
      <w:r>
        <w:rPr>
          <w:rFonts w:cstheme="minorHAnsi"/>
        </w:rPr>
        <w:t xml:space="preserve"> values</w:t>
      </w:r>
    </w:p>
    <w:p w14:paraId="5A92F1A7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>include length</w:t>
      </w:r>
    </w:p>
    <w:p w14:paraId="524D8D0D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include linking &amp;brushing</w:t>
      </w:r>
    </w:p>
    <w:p w14:paraId="04290F75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 xml:space="preserve">include position </w:t>
      </w:r>
    </w:p>
    <w:p w14:paraId="3642A5EA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>include shape</w:t>
      </w:r>
    </w:p>
    <w:p w14:paraId="35E3D481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include texture</w:t>
      </w:r>
    </w:p>
    <w:p w14:paraId="005C322F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length is well suited to represent nominal values </w:t>
      </w:r>
    </w:p>
    <w:p w14:paraId="6BFDD5F7" w14:textId="02385D0F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 xml:space="preserve">position is well suited to represent </w:t>
      </w:r>
      <w:r w:rsidR="00E43289">
        <w:rPr>
          <w:color w:val="538135" w:themeColor="accent6" w:themeShade="BF"/>
        </w:rPr>
        <w:t>quantitative</w:t>
      </w:r>
      <w:r>
        <w:rPr>
          <w:color w:val="538135" w:themeColor="accent6" w:themeShade="BF"/>
        </w:rPr>
        <w:t xml:space="preserve"> values</w:t>
      </w:r>
    </w:p>
    <w:p w14:paraId="04065AF9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shape is well suited to represent quantitative values </w:t>
      </w:r>
    </w:p>
    <w:p w14:paraId="02DCB616" w14:textId="57EF6771" w:rsidR="0008012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size is well </w:t>
      </w:r>
      <w:r w:rsidR="00E43289">
        <w:rPr>
          <w:rFonts w:cstheme="minorHAnsi"/>
        </w:rPr>
        <w:t>studied</w:t>
      </w:r>
      <w:r>
        <w:rPr>
          <w:rFonts w:cstheme="minorHAnsi"/>
        </w:rPr>
        <w:t xml:space="preserve"> to represent nominal values</w:t>
      </w:r>
    </w:p>
    <w:p w14:paraId="19C2E21A" w14:textId="705BF02C" w:rsidR="00446A13" w:rsidRDefault="00446A13" w:rsidP="00446A13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Semantic depth of field</w:t>
      </w:r>
    </w:p>
    <w:p w14:paraId="0B325AFC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 xml:space="preserve">can be used to guide attention </w:t>
      </w:r>
    </w:p>
    <w:p w14:paraId="25D92521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>Is best suited to visually represent differences of quantitative values</w:t>
      </w:r>
    </w:p>
    <w:p w14:paraId="16722394" w14:textId="19F88449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>Is not suited to visually discern relevant from non-</w:t>
      </w:r>
      <w:r w:rsidR="00D36A22">
        <w:t>relevant</w:t>
      </w:r>
      <w:r>
        <w:t xml:space="preserve"> data Items </w:t>
      </w:r>
    </w:p>
    <w:p w14:paraId="21B59DFE" w14:textId="3D7AB9DC" w:rsidR="00446A13" w:rsidRPr="000C7ECE" w:rsidRDefault="000C7ECE" w:rsidP="00446A13">
      <w:pPr>
        <w:pStyle w:val="ListParagraph"/>
        <w:numPr>
          <w:ilvl w:val="0"/>
          <w:numId w:val="1"/>
        </w:numPr>
        <w:rPr>
          <w:rFonts w:cstheme="minorHAnsi"/>
        </w:rPr>
      </w:pPr>
      <w:r>
        <w:t>The fovea is</w:t>
      </w:r>
    </w:p>
    <w:p w14:paraId="7917A6C1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location in the eye where the optic nerve is connected </w:t>
      </w:r>
    </w:p>
    <w:p w14:paraId="1B653692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region in the back of the brain </w:t>
      </w:r>
    </w:p>
    <w:p w14:paraId="14EB4DA4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C7ECE">
        <w:rPr>
          <w:color w:val="538135" w:themeColor="accent6" w:themeShade="BF"/>
        </w:rPr>
        <w:t xml:space="preserve">a region where rods and cones are most densely packed </w:t>
      </w:r>
    </w:p>
    <w:p w14:paraId="220E54D0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C7ECE">
        <w:rPr>
          <w:color w:val="538135" w:themeColor="accent6" w:themeShade="BF"/>
        </w:rPr>
        <w:t xml:space="preserve">an area corresponding approximately to the size of a thumb at </w:t>
      </w:r>
      <w:proofErr w:type="spellStart"/>
      <w:r w:rsidRPr="000C7ECE">
        <w:rPr>
          <w:color w:val="538135" w:themeColor="accent6" w:themeShade="BF"/>
        </w:rPr>
        <w:t>arms length</w:t>
      </w:r>
      <w:proofErr w:type="spellEnd"/>
    </w:p>
    <w:p w14:paraId="1AD866F0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C7ECE">
        <w:rPr>
          <w:color w:val="538135" w:themeColor="accent6" w:themeShade="BF"/>
        </w:rPr>
        <w:t xml:space="preserve">the region in the eye with the sharpest vision </w:t>
      </w:r>
    </w:p>
    <w:p w14:paraId="37BD8961" w14:textId="77777777" w:rsidR="000C7ECE" w:rsidRPr="000C7ECE" w:rsidRDefault="000C7ECE" w:rsidP="000C7ECE">
      <w:pPr>
        <w:pStyle w:val="ListParagraph"/>
        <w:numPr>
          <w:ilvl w:val="0"/>
          <w:numId w:val="1"/>
        </w:numPr>
        <w:rPr>
          <w:rFonts w:cstheme="minorHAnsi"/>
        </w:rPr>
      </w:pPr>
      <w:r w:rsidRPr="000C7ECE">
        <w:t xml:space="preserve">Which of the following statements regarding color perception are true? </w:t>
      </w:r>
    </w:p>
    <w:p w14:paraId="309B8D3F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72CE7">
        <w:rPr>
          <w:color w:val="538135" w:themeColor="accent6" w:themeShade="BF"/>
        </w:rPr>
        <w:t xml:space="preserve">Color Is a </w:t>
      </w:r>
      <w:proofErr w:type="spellStart"/>
      <w:r w:rsidRPr="00072CE7">
        <w:rPr>
          <w:color w:val="538135" w:themeColor="accent6" w:themeShade="BF"/>
        </w:rPr>
        <w:t>preattentive</w:t>
      </w:r>
      <w:proofErr w:type="spellEnd"/>
      <w:r w:rsidRPr="00072CE7">
        <w:rPr>
          <w:color w:val="538135" w:themeColor="accent6" w:themeShade="BF"/>
        </w:rPr>
        <w:t xml:space="preserve"> attribute </w:t>
      </w:r>
    </w:p>
    <w:p w14:paraId="5A866587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72CE7">
        <w:rPr>
          <w:color w:val="538135" w:themeColor="accent6" w:themeShade="BF"/>
        </w:rPr>
        <w:t>Color is perceived depending on the surroundings</w:t>
      </w:r>
    </w:p>
    <w:p w14:paraId="70F1DC5C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72CE7">
        <w:rPr>
          <w:color w:val="538135" w:themeColor="accent6" w:themeShade="BF"/>
        </w:rPr>
        <w:t>Color vision Is adaptive to ambient light</w:t>
      </w:r>
    </w:p>
    <w:p w14:paraId="099F99FB" w14:textId="77777777" w:rsidR="00080123" w:rsidRPr="000C7ECE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 w:rsidRPr="000C7ECE">
        <w:t xml:space="preserve">Colors can be perceived absolute y (objective measurement) </w:t>
      </w:r>
    </w:p>
    <w:p w14:paraId="4AE2DCAB" w14:textId="35413C18" w:rsidR="00080123" w:rsidRPr="000C7ECE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 w:rsidRPr="000C7ECE">
        <w:t xml:space="preserve">Most of the </w:t>
      </w:r>
      <w:r w:rsidR="00C4274E" w:rsidRPr="000C7ECE">
        <w:t>photoreceptive</w:t>
      </w:r>
      <w:r w:rsidRPr="000C7ECE">
        <w:t xml:space="preserve"> cells on the retina are for </w:t>
      </w:r>
      <w:r>
        <w:t xml:space="preserve">color </w:t>
      </w:r>
      <w:r w:rsidRPr="000C7ECE">
        <w:t xml:space="preserve">vision. </w:t>
      </w:r>
    </w:p>
    <w:p w14:paraId="1FDF77A9" w14:textId="0EE42F5E" w:rsidR="00072CE7" w:rsidRPr="00072CE7" w:rsidRDefault="00072CE7" w:rsidP="000C7EC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Visual perception </w:t>
      </w:r>
      <w:proofErr w:type="gramStart"/>
      <w:r>
        <w:rPr>
          <w:rFonts w:cstheme="minorHAnsi"/>
        </w:rPr>
        <w:t>is:</w:t>
      </w:r>
      <w:proofErr w:type="gramEnd"/>
      <w:r>
        <w:rPr>
          <w:rFonts w:cstheme="minorHAnsi"/>
        </w:rPr>
        <w:t xml:space="preserve"> </w:t>
      </w:r>
      <w:r w:rsidRPr="00072CE7">
        <w:rPr>
          <w:color w:val="538135" w:themeColor="accent6" w:themeShade="BF"/>
        </w:rPr>
        <w:t>a combination of bottom-up and top-down processes</w:t>
      </w:r>
    </w:p>
    <w:p w14:paraId="3796541F" w14:textId="77777777" w:rsidR="00072CE7" w:rsidRPr="00072CE7" w:rsidRDefault="00072CE7" w:rsidP="000C7ECE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Gestalt principle shown is called: </w:t>
      </w:r>
    </w:p>
    <w:p w14:paraId="17645BCF" w14:textId="5191F070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 w:rsidRPr="00072CE7">
        <w:t xml:space="preserve">Closure </w:t>
      </w:r>
      <w:r w:rsidRPr="00072CE7">
        <w:rPr>
          <w:i/>
          <w:iCs/>
        </w:rPr>
        <w:t>(</w:t>
      </w:r>
      <w:r w:rsidR="001D324C">
        <w:rPr>
          <w:i/>
          <w:iCs/>
        </w:rPr>
        <w:t>dashed circle and square</w:t>
      </w:r>
      <w:r w:rsidRPr="00072CE7">
        <w:rPr>
          <w:i/>
          <w:iCs/>
        </w:rPr>
        <w:t>)</w:t>
      </w:r>
    </w:p>
    <w:p w14:paraId="0022C535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Enclosure </w:t>
      </w:r>
    </w:p>
    <w:p w14:paraId="50F42DC9" w14:textId="09103CE1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Proximity </w:t>
      </w:r>
      <w:r w:rsidRPr="00072CE7">
        <w:rPr>
          <w:i/>
          <w:iCs/>
        </w:rPr>
        <w:t>(</w:t>
      </w:r>
      <w:r w:rsidR="001D324C">
        <w:rPr>
          <w:i/>
          <w:iCs/>
        </w:rPr>
        <w:t>6x6 square consisting of dots, next to it the same thing but in three columns</w:t>
      </w:r>
      <w:r>
        <w:rPr>
          <w:i/>
          <w:iCs/>
        </w:rPr>
        <w:t>)</w:t>
      </w:r>
    </w:p>
    <w:p w14:paraId="428D6651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>
        <w:t xml:space="preserve">Similarity </w:t>
      </w:r>
    </w:p>
    <w:p w14:paraId="459B01AD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symmetry </w:t>
      </w:r>
    </w:p>
    <w:p w14:paraId="064EFC23" w14:textId="726ADF02" w:rsidR="00072CE7" w:rsidRPr="00673CFA" w:rsidRDefault="00673CFA" w:rsidP="000C7EC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The examples shown in the image are</w:t>
      </w:r>
    </w:p>
    <w:p w14:paraId="4E80EE51" w14:textId="4639648D" w:rsidR="00673CFA" w:rsidRDefault="00673CFA" w:rsidP="00673CF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78825031" wp14:editId="14D43211">
            <wp:extent cx="2266122" cy="122288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7518" cy="12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Pr="00673CFA">
        <w:rPr>
          <w:rFonts w:cstheme="minorHAnsi"/>
          <w:color w:val="538135" w:themeColor="accent6" w:themeShade="BF"/>
        </w:rPr>
        <w:t>gestalt principles</w:t>
      </w:r>
    </w:p>
    <w:p w14:paraId="5C2FCE3C" w14:textId="2E8B0A58" w:rsidR="00673CFA" w:rsidRPr="00673CFA" w:rsidRDefault="00673CFA" w:rsidP="00673CF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E99D619" wp14:editId="210A6B72">
            <wp:extent cx="1248355" cy="2149512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2892" cy="2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1D324C">
        <w:rPr>
          <w:rFonts w:cstheme="minorHAnsi"/>
        </w:rPr>
        <w:t xml:space="preserve">or </w:t>
      </w:r>
      <w:r>
        <w:rPr>
          <w:noProof/>
        </w:rPr>
        <w:drawing>
          <wp:inline distT="0" distB="0" distL="0" distR="0" wp14:anchorId="3269D4E4" wp14:editId="2EFCE5BC">
            <wp:extent cx="1282148" cy="205143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9092" cy="20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CFA">
        <w:rPr>
          <w:rFonts w:cstheme="minorHAnsi"/>
          <w:color w:val="538135" w:themeColor="accent6" w:themeShade="BF"/>
        </w:rPr>
        <w:t>pre-attentive attributes</w:t>
      </w:r>
    </w:p>
    <w:p w14:paraId="048EFD58" w14:textId="3247C354" w:rsidR="00673CFA" w:rsidRPr="0020148B" w:rsidRDefault="00673CFA" w:rsidP="00673CFA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regarding </w:t>
      </w:r>
      <w:proofErr w:type="spellStart"/>
      <w:r>
        <w:t>preattentive</w:t>
      </w:r>
      <w:proofErr w:type="spellEnd"/>
      <w:r>
        <w:t xml:space="preserve"> processing are true? </w:t>
      </w:r>
      <w:r w:rsidRPr="00673CFA">
        <w:rPr>
          <w:i/>
          <w:iCs/>
        </w:rPr>
        <w:t>(2 points)</w:t>
      </w:r>
    </w:p>
    <w:p w14:paraId="29302F0C" w14:textId="12F01A0E" w:rsidR="00080123" w:rsidRPr="00BD6B74" w:rsidRDefault="00080123" w:rsidP="00673CFA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>
        <w:t>Preattent</w:t>
      </w:r>
      <w:r w:rsidR="00542733">
        <w:t>i</w:t>
      </w:r>
      <w:r>
        <w:t>ve</w:t>
      </w:r>
      <w:proofErr w:type="spellEnd"/>
      <w:r>
        <w:t xml:space="preserve"> attributes are features of a visual scene that pop-out.</w:t>
      </w:r>
      <w:r w:rsidR="0020148B">
        <w:t xml:space="preserve"> (</w:t>
      </w:r>
      <w:proofErr w:type="gramStart"/>
      <w:r w:rsidR="0020148B">
        <w:t>probably</w:t>
      </w:r>
      <w:proofErr w:type="gramEnd"/>
      <w:r w:rsidR="0020148B">
        <w:t xml:space="preserve"> correct)</w:t>
      </w:r>
    </w:p>
    <w:p w14:paraId="38899B14" w14:textId="553CF4AC" w:rsidR="00080123" w:rsidRPr="00673CFA" w:rsidRDefault="00542733" w:rsidP="00673CF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673CFA">
        <w:rPr>
          <w:color w:val="538135" w:themeColor="accent6" w:themeShade="BF"/>
        </w:rPr>
        <w:t>Preattentive</w:t>
      </w:r>
      <w:proofErr w:type="spellEnd"/>
      <w:r w:rsidR="00080123" w:rsidRPr="00673CFA">
        <w:rPr>
          <w:color w:val="538135" w:themeColor="accent6" w:themeShade="BF"/>
        </w:rPr>
        <w:t xml:space="preserve"> attributes are perceived very </w:t>
      </w:r>
      <w:r w:rsidRPr="00673CFA">
        <w:rPr>
          <w:color w:val="538135" w:themeColor="accent6" w:themeShade="BF"/>
        </w:rPr>
        <w:t>quickly</w:t>
      </w:r>
      <w:r w:rsidR="00080123" w:rsidRPr="00673CFA">
        <w:rPr>
          <w:color w:val="538135" w:themeColor="accent6" w:themeShade="BF"/>
        </w:rPr>
        <w:t xml:space="preserve"> because they don't need to be learned but are "</w:t>
      </w:r>
      <w:r w:rsidRPr="00673CFA">
        <w:rPr>
          <w:color w:val="538135" w:themeColor="accent6" w:themeShade="BF"/>
        </w:rPr>
        <w:t>hardwired</w:t>
      </w:r>
      <w:r w:rsidR="00080123" w:rsidRPr="00673CFA">
        <w:rPr>
          <w:color w:val="538135" w:themeColor="accent6" w:themeShade="BF"/>
        </w:rPr>
        <w:t xml:space="preserve">" In the brain. </w:t>
      </w:r>
    </w:p>
    <w:p w14:paraId="120F1F31" w14:textId="18A354FD" w:rsidR="00080123" w:rsidRPr="00673CFA" w:rsidRDefault="00542733" w:rsidP="00673CF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673CFA">
        <w:rPr>
          <w:color w:val="538135" w:themeColor="accent6" w:themeShade="BF"/>
        </w:rPr>
        <w:t>Preattentive</w:t>
      </w:r>
      <w:proofErr w:type="spellEnd"/>
      <w:r w:rsidR="00080123" w:rsidRPr="00673CFA">
        <w:rPr>
          <w:color w:val="538135" w:themeColor="accent6" w:themeShade="BF"/>
        </w:rPr>
        <w:t xml:space="preserve"> </w:t>
      </w:r>
      <w:r w:rsidR="00E83529" w:rsidRPr="00673CFA">
        <w:rPr>
          <w:color w:val="538135" w:themeColor="accent6" w:themeShade="BF"/>
        </w:rPr>
        <w:t>proces</w:t>
      </w:r>
      <w:r w:rsidR="00E83529">
        <w:rPr>
          <w:color w:val="538135" w:themeColor="accent6" w:themeShade="BF"/>
        </w:rPr>
        <w:t>s</w:t>
      </w:r>
      <w:r w:rsidR="00E83529" w:rsidRPr="00673CFA">
        <w:rPr>
          <w:color w:val="538135" w:themeColor="accent6" w:themeShade="BF"/>
        </w:rPr>
        <w:t>ing</w:t>
      </w:r>
      <w:r w:rsidR="00080123" w:rsidRPr="00673CFA">
        <w:rPr>
          <w:color w:val="538135" w:themeColor="accent6" w:themeShade="BF"/>
        </w:rPr>
        <w:t xml:space="preserve"> is fast and </w:t>
      </w:r>
      <w:proofErr w:type="gramStart"/>
      <w:r w:rsidR="00080123" w:rsidRPr="00673CFA">
        <w:rPr>
          <w:color w:val="538135" w:themeColor="accent6" w:themeShade="BF"/>
        </w:rPr>
        <w:t>Is</w:t>
      </w:r>
      <w:proofErr w:type="gramEnd"/>
      <w:r w:rsidR="00080123" w:rsidRPr="00673CFA">
        <w:rPr>
          <w:color w:val="538135" w:themeColor="accent6" w:themeShade="BF"/>
        </w:rPr>
        <w:t xml:space="preserve"> performed in para</w:t>
      </w:r>
      <w:r w:rsidR="00C07B26">
        <w:rPr>
          <w:color w:val="538135" w:themeColor="accent6" w:themeShade="BF"/>
        </w:rPr>
        <w:t>ll</w:t>
      </w:r>
      <w:r w:rsidR="00080123" w:rsidRPr="00673CFA">
        <w:rPr>
          <w:color w:val="538135" w:themeColor="accent6" w:themeShade="BF"/>
        </w:rPr>
        <w:t>el, w</w:t>
      </w:r>
      <w:r w:rsidR="00EC399B">
        <w:rPr>
          <w:color w:val="538135" w:themeColor="accent6" w:themeShade="BF"/>
        </w:rPr>
        <w:t>i</w:t>
      </w:r>
      <w:r w:rsidR="00080123" w:rsidRPr="00673CFA">
        <w:rPr>
          <w:color w:val="538135" w:themeColor="accent6" w:themeShade="BF"/>
        </w:rPr>
        <w:t xml:space="preserve">thin 250ms. </w:t>
      </w:r>
    </w:p>
    <w:p w14:paraId="692C54DE" w14:textId="01645D27" w:rsidR="00080123" w:rsidRPr="00673CFA" w:rsidRDefault="00542733" w:rsidP="00673CFA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>
        <w:t>Preattentive</w:t>
      </w:r>
      <w:proofErr w:type="spellEnd"/>
      <w:r w:rsidR="00080123">
        <w:t xml:space="preserve"> processing requires attention and works with short-term memory</w:t>
      </w:r>
      <w:r>
        <w:t>.</w:t>
      </w:r>
    </w:p>
    <w:p w14:paraId="64C0C015" w14:textId="4D2DE79A" w:rsidR="00080123" w:rsidRPr="00673CFA" w:rsidRDefault="00080123" w:rsidP="00673CF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 combination of two </w:t>
      </w:r>
      <w:proofErr w:type="spellStart"/>
      <w:r>
        <w:t>preattent</w:t>
      </w:r>
      <w:r w:rsidR="00542733">
        <w:t>i</w:t>
      </w:r>
      <w:r>
        <w:t>ve</w:t>
      </w:r>
      <w:proofErr w:type="spellEnd"/>
      <w:r>
        <w:t xml:space="preserve"> attributes Is again perceived </w:t>
      </w:r>
      <w:proofErr w:type="spellStart"/>
      <w:r w:rsidR="00542733">
        <w:t>preattentively</w:t>
      </w:r>
      <w:proofErr w:type="spellEnd"/>
      <w:r>
        <w:t>.</w:t>
      </w:r>
      <w:r w:rsidR="00542733">
        <w:t xml:space="preserve"> </w:t>
      </w:r>
      <w:r w:rsidR="00542733" w:rsidRPr="00542733">
        <w:rPr>
          <w:i/>
          <w:iCs/>
        </w:rPr>
        <w:t>(</w:t>
      </w:r>
      <w:proofErr w:type="gramStart"/>
      <w:r w:rsidR="00542733" w:rsidRPr="00542733">
        <w:rPr>
          <w:i/>
          <w:iCs/>
        </w:rPr>
        <w:t>not</w:t>
      </w:r>
      <w:proofErr w:type="gramEnd"/>
      <w:r w:rsidR="00542733" w:rsidRPr="00542733">
        <w:rPr>
          <w:i/>
          <w:iCs/>
        </w:rPr>
        <w:t xml:space="preserve"> this one)</w:t>
      </w:r>
      <w:r>
        <w:t xml:space="preserve"> </w:t>
      </w:r>
    </w:p>
    <w:p w14:paraId="2C1FB562" w14:textId="0D29620C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>Along which scale are T-Shir sizes measured?</w:t>
      </w:r>
    </w:p>
    <w:p w14:paraId="42BC5912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nominal </w:t>
      </w:r>
    </w:p>
    <w:p w14:paraId="4EB1EDD1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 xml:space="preserve">ordinal </w:t>
      </w:r>
    </w:p>
    <w:p w14:paraId="1AFD4272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>quantitative – Interval</w:t>
      </w:r>
    </w:p>
    <w:p w14:paraId="00EAC8E3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quantitative - ratio </w:t>
      </w:r>
    </w:p>
    <w:p w14:paraId="0CD32C20" w14:textId="77777777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Along which scale are </w:t>
      </w:r>
      <w:proofErr w:type="spellStart"/>
      <w:r>
        <w:t>lastnames</w:t>
      </w:r>
      <w:proofErr w:type="spellEnd"/>
      <w:r>
        <w:t xml:space="preserve"> measured? </w:t>
      </w:r>
    </w:p>
    <w:p w14:paraId="76EC185A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>nominal</w:t>
      </w:r>
    </w:p>
    <w:p w14:paraId="5A6F1D38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ordinal </w:t>
      </w:r>
    </w:p>
    <w:p w14:paraId="73C0D62A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quantitative - interval </w:t>
      </w:r>
    </w:p>
    <w:p w14:paraId="47E50DE1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quantitative - ratio </w:t>
      </w:r>
    </w:p>
    <w:p w14:paraId="348E119A" w14:textId="7AD0532F" w:rsidR="00147ABA" w:rsidRDefault="00147ABA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along which sca</w:t>
      </w:r>
      <w:r w:rsidR="00642166">
        <w:rPr>
          <w:rFonts w:cstheme="minorHAnsi"/>
        </w:rPr>
        <w:t xml:space="preserve">le are body weights measured: </w:t>
      </w:r>
      <w:r w:rsidR="007325A5" w:rsidRPr="00642166">
        <w:rPr>
          <w:rFonts w:cstheme="minorHAnsi"/>
          <w:color w:val="538135" w:themeColor="accent6" w:themeShade="BF"/>
        </w:rPr>
        <w:t>quantitative</w:t>
      </w:r>
      <w:r w:rsidR="00642166" w:rsidRPr="00642166">
        <w:rPr>
          <w:rFonts w:cstheme="minorHAnsi"/>
          <w:color w:val="538135" w:themeColor="accent6" w:themeShade="BF"/>
        </w:rPr>
        <w:t xml:space="preserve"> - ratio</w:t>
      </w:r>
    </w:p>
    <w:p w14:paraId="54A33D7A" w14:textId="5DA9928B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along which scale year of birth: </w:t>
      </w:r>
      <w:r w:rsidRPr="00BD6B74">
        <w:rPr>
          <w:rFonts w:cstheme="minorHAnsi"/>
          <w:color w:val="538135" w:themeColor="accent6" w:themeShade="BF"/>
        </w:rPr>
        <w:t>ordinal</w:t>
      </w:r>
      <w:r w:rsidR="00BF65A7">
        <w:rPr>
          <w:rFonts w:cstheme="minorHAnsi"/>
          <w:color w:val="538135" w:themeColor="accent6" w:themeShade="BF"/>
        </w:rPr>
        <w:t xml:space="preserve"> (0P in 20220124), I think it’s </w:t>
      </w:r>
      <w:proofErr w:type="gramStart"/>
      <w:r w:rsidR="00BF65A7">
        <w:rPr>
          <w:rFonts w:cstheme="minorHAnsi"/>
          <w:color w:val="538135" w:themeColor="accent6" w:themeShade="BF"/>
        </w:rPr>
        <w:t>quantitative-interval</w:t>
      </w:r>
      <w:proofErr w:type="gramEnd"/>
      <w:r w:rsidR="00BF65A7">
        <w:rPr>
          <w:rFonts w:cstheme="minorHAnsi"/>
          <w:color w:val="538135" w:themeColor="accent6" w:themeShade="BF"/>
        </w:rPr>
        <w:t xml:space="preserve"> </w:t>
      </w:r>
    </w:p>
    <w:p w14:paraId="7C7A04C3" w14:textId="7BB37F8F" w:rsid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the lie factor/perceptual distortion of a graphic is: </w:t>
      </w:r>
      <w:r w:rsidRPr="00BD6B74">
        <w:rPr>
          <w:rFonts w:cstheme="minorHAnsi"/>
          <w:color w:val="538135" w:themeColor="accent6" w:themeShade="BF"/>
        </w:rPr>
        <w:t>size of effect shown in graphic / size of effect in data</w:t>
      </w:r>
    </w:p>
    <w:p w14:paraId="30319C3E" w14:textId="6EB8CC82" w:rsid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which of the following statements are </w:t>
      </w:r>
      <w:proofErr w:type="gramStart"/>
      <w:r>
        <w:rPr>
          <w:rFonts w:cstheme="minorHAnsi"/>
        </w:rPr>
        <w:t>correct</w:t>
      </w:r>
      <w:proofErr w:type="gramEnd"/>
    </w:p>
    <w:p w14:paraId="428A939C" w14:textId="54CD64C6" w:rsidR="00BD6B74" w:rsidRPr="00BD6B74" w:rsidRDefault="00BD6B74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323D924" wp14:editId="5E409FB8">
            <wp:extent cx="3848431" cy="13453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8616" cy="13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B74">
        <w:rPr>
          <w:rFonts w:cstheme="minorHAnsi"/>
          <w:color w:val="538135" w:themeColor="accent6" w:themeShade="BF"/>
        </w:rPr>
        <w:t>a is not expressive, b is expressive</w:t>
      </w:r>
    </w:p>
    <w:p w14:paraId="7C2565DB" w14:textId="77777777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about animation (mapping time to time) are correct? </w:t>
      </w:r>
    </w:p>
    <w:p w14:paraId="62C67849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direct comparison of parameters between different points in time is possible </w:t>
      </w:r>
    </w:p>
    <w:p w14:paraId="73017696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>not well suited for analytic and explorative tasks</w:t>
      </w:r>
    </w:p>
    <w:p w14:paraId="1A2F522E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 xml:space="preserve">probably the most natural form of mapping </w:t>
      </w:r>
    </w:p>
    <w:p w14:paraId="24706197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remembering trends and changes </w:t>
      </w:r>
    </w:p>
    <w:p w14:paraId="065C9E26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 xml:space="preserve">well suited for following trends and movements </w:t>
      </w:r>
    </w:p>
    <w:p w14:paraId="68B85921" w14:textId="77777777" w:rsidR="006D4A6C" w:rsidRPr="006D4A6C" w:rsidRDefault="006D4A6C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about mapping time to space are correct? </w:t>
      </w:r>
    </w:p>
    <w:p w14:paraId="6BAFB69F" w14:textId="72EA411F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direct comparison of parameters between </w:t>
      </w:r>
      <w:r w:rsidR="00A750D8" w:rsidRPr="006D4A6C">
        <w:rPr>
          <w:color w:val="538135" w:themeColor="accent6" w:themeShade="BF"/>
        </w:rPr>
        <w:t>points in</w:t>
      </w:r>
      <w:r w:rsidRPr="006D4A6C">
        <w:rPr>
          <w:color w:val="538135" w:themeColor="accent6" w:themeShade="BF"/>
        </w:rPr>
        <w:t xml:space="preserve"> time is possible</w:t>
      </w:r>
    </w:p>
    <w:p w14:paraId="4EFDF14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mapping of time to visual features </w:t>
      </w:r>
    </w:p>
    <w:p w14:paraId="7F1E83B6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not well suited for analytic and explorative tasks </w:t>
      </w:r>
    </w:p>
    <w:p w14:paraId="50AFE988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>well suited for following trends and movements</w:t>
      </w:r>
    </w:p>
    <w:p w14:paraId="062BC728" w14:textId="3CF45BAC" w:rsidR="006D4A6C" w:rsidRPr="006D4A6C" w:rsidRDefault="006D4A6C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</w:t>
      </w:r>
      <w:r w:rsidR="00A750D8">
        <w:t>following</w:t>
      </w:r>
      <w:r>
        <w:t xml:space="preserve"> statements about visual mapping of time are correct?</w:t>
      </w:r>
    </w:p>
    <w:p w14:paraId="4C1002AB" w14:textId="77777777" w:rsidR="00080123" w:rsidRPr="008F7214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 w:rsidRPr="008F7214">
        <w:t>animation (time to time) mapping is the simplest mapping</w:t>
      </w:r>
    </w:p>
    <w:p w14:paraId="1D432F8B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animation (time to time) mapping is well suited for explorative tasks </w:t>
      </w:r>
    </w:p>
    <w:p w14:paraId="35839DAC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animation (time to time) mapping supports to follow trends and movements </w:t>
      </w:r>
    </w:p>
    <w:p w14:paraId="15448F7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static (time to space) mapping is well suited for explorative tasks </w:t>
      </w:r>
    </w:p>
    <w:p w14:paraId="0240F372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static (time to space) mapping support direct comparison </w:t>
      </w:r>
    </w:p>
    <w:p w14:paraId="529DC9EC" w14:textId="77777777" w:rsidR="006D4A6C" w:rsidRPr="006D4A6C" w:rsidRDefault="006D4A6C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What are the three key questions for visualizing time-oriented data? </w:t>
      </w:r>
    </w:p>
    <w:p w14:paraId="4467DAC4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How is it presented? </w:t>
      </w:r>
    </w:p>
    <w:p w14:paraId="5F4063D9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>How often Is It presented?</w:t>
      </w:r>
    </w:p>
    <w:p w14:paraId="44436315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What has to be presented? </w:t>
      </w:r>
    </w:p>
    <w:p w14:paraId="683D0201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When is It presented? </w:t>
      </w:r>
    </w:p>
    <w:p w14:paraId="0782D75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Why has it to be presented? </w:t>
      </w:r>
    </w:p>
    <w:p w14:paraId="49A0193D" w14:textId="77777777" w:rsidR="006D4A6C" w:rsidRPr="006D4A6C" w:rsidRDefault="006D4A6C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of the following task are time-</w:t>
      </w:r>
      <w:proofErr w:type="gramStart"/>
      <w:r>
        <w:t>oriented</w:t>
      </w:r>
      <w:proofErr w:type="gramEnd"/>
      <w:r>
        <w:t xml:space="preserve"> </w:t>
      </w:r>
    </w:p>
    <w:p w14:paraId="1AFBFCE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>lookup</w:t>
      </w:r>
    </w:p>
    <w:p w14:paraId="50225727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rate of change </w:t>
      </w:r>
    </w:p>
    <w:p w14:paraId="50764B35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>sequence</w:t>
      </w:r>
    </w:p>
    <w:p w14:paraId="65301A80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temporal location </w:t>
      </w:r>
    </w:p>
    <w:p w14:paraId="01759013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Value of a data element </w:t>
      </w:r>
    </w:p>
    <w:p w14:paraId="00DDBAE6" w14:textId="77777777" w:rsidR="00FA7044" w:rsidRPr="00FA7044" w:rsidRDefault="00FA7044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How can we visualize </w:t>
      </w:r>
      <w:proofErr w:type="gramStart"/>
      <w:r>
        <w:t>time</w:t>
      </w:r>
      <w:proofErr w:type="gramEnd"/>
      <w:r>
        <w:t xml:space="preserve"> </w:t>
      </w:r>
    </w:p>
    <w:p w14:paraId="391D1EB4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animation</w:t>
      </w:r>
    </w:p>
    <w:p w14:paraId="2D2FB902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shape </w:t>
      </w:r>
    </w:p>
    <w:p w14:paraId="1AD93E7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texture </w:t>
      </w:r>
    </w:p>
    <w:p w14:paraId="1B3F4D87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time to space</w:t>
      </w:r>
    </w:p>
    <w:p w14:paraId="668E0124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visual variables </w:t>
      </w:r>
    </w:p>
    <w:p w14:paraId="3195B1BD" w14:textId="163E9726" w:rsidR="00FA7044" w:rsidRP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Scale is </w:t>
      </w:r>
      <w:r w:rsidR="00A05DA0">
        <w:t xml:space="preserve">(for modeling time-oriented data, possible scale </w:t>
      </w:r>
      <w:proofErr w:type="gramStart"/>
      <w:r w:rsidR="00A05DA0">
        <w:t>are</w:t>
      </w:r>
      <w:proofErr w:type="gramEnd"/>
      <w:r w:rsidR="00A05DA0">
        <w:t>)</w:t>
      </w:r>
    </w:p>
    <w:p w14:paraId="5E47E49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alphanumeric </w:t>
      </w:r>
    </w:p>
    <w:p w14:paraId="071A972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continuous </w:t>
      </w:r>
    </w:p>
    <w:p w14:paraId="22269D60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discrete</w:t>
      </w:r>
    </w:p>
    <w:p w14:paraId="3E70214D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ordinal </w:t>
      </w:r>
    </w:p>
    <w:p w14:paraId="6EBA4E01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qualitative </w:t>
      </w:r>
    </w:p>
    <w:p w14:paraId="407D2AAD" w14:textId="4356C2ED" w:rsid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Scope is</w:t>
      </w:r>
    </w:p>
    <w:p w14:paraId="695E4B9A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branching</w:t>
      </w:r>
    </w:p>
    <w:p w14:paraId="61874ECD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Continuous</w:t>
      </w:r>
    </w:p>
    <w:p w14:paraId="1EE6F1FB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Interval-based</w:t>
      </w:r>
    </w:p>
    <w:p w14:paraId="1CDDE60E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Point-based</w:t>
      </w:r>
    </w:p>
    <w:p w14:paraId="66D5553A" w14:textId="4B549ED2" w:rsidR="00FA7044" w:rsidRP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about time and space are </w:t>
      </w:r>
      <w:r w:rsidR="00A750D8">
        <w:t>correct?</w:t>
      </w:r>
      <w:r>
        <w:t xml:space="preserve"> </w:t>
      </w:r>
    </w:p>
    <w:p w14:paraId="3C14524C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an interval is anchored</w:t>
      </w:r>
    </w:p>
    <w:p w14:paraId="72A608CB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in time, you cannot move back to where you came from </w:t>
      </w:r>
    </w:p>
    <w:p w14:paraId="66AC561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space can be traversed ""arbitrarily"" </w:t>
      </w:r>
    </w:p>
    <w:p w14:paraId="7C70BF32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time is bidirectional</w:t>
      </w:r>
    </w:p>
    <w:p w14:paraId="0C63DC80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time is unidirectional </w:t>
      </w:r>
    </w:p>
    <w:p w14:paraId="548C85B3" w14:textId="77777777" w:rsidR="00FA7044" w:rsidRP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Viewpoints are </w:t>
      </w:r>
    </w:p>
    <w:p w14:paraId="35A98B28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branching</w:t>
      </w:r>
    </w:p>
    <w:p w14:paraId="444C4683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Cyclic </w:t>
      </w:r>
    </w:p>
    <w:p w14:paraId="3D39E648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interval-based </w:t>
      </w:r>
    </w:p>
    <w:p w14:paraId="71443810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multiple perspectives </w:t>
      </w:r>
    </w:p>
    <w:p w14:paraId="6127AAD5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ordered </w:t>
      </w:r>
    </w:p>
    <w:p w14:paraId="038DBFAD" w14:textId="77777777" w:rsidR="00C226F8" w:rsidRPr="00C226F8" w:rsidRDefault="00C226F8" w:rsidP="00C226F8">
      <w:pPr>
        <w:pStyle w:val="ListParagraph"/>
        <w:numPr>
          <w:ilvl w:val="0"/>
          <w:numId w:val="1"/>
        </w:numPr>
        <w:rPr>
          <w:rFonts w:cstheme="minorHAnsi"/>
        </w:rPr>
      </w:pPr>
      <w:r w:rsidRPr="00C226F8">
        <w:rPr>
          <w:rFonts w:cstheme="minorHAnsi"/>
        </w:rPr>
        <w:t>Examples for time primitives are</w:t>
      </w:r>
    </w:p>
    <w:p w14:paraId="55C0C255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C226F8">
        <w:rPr>
          <w:rFonts w:cstheme="minorHAnsi"/>
          <w:color w:val="538135" w:themeColor="accent6" w:themeShade="BF"/>
        </w:rPr>
        <w:t>an instant, which is a single point in time</w:t>
      </w:r>
    </w:p>
    <w:p w14:paraId="5EEC1F41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</w:rPr>
      </w:pPr>
      <w:r w:rsidRPr="00C226F8">
        <w:rPr>
          <w:rFonts w:cstheme="minorHAnsi"/>
        </w:rPr>
        <w:t>an instant, which is unanchored</w:t>
      </w:r>
    </w:p>
    <w:p w14:paraId="2377DB6E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C226F8">
        <w:rPr>
          <w:rFonts w:cstheme="minorHAnsi"/>
          <w:color w:val="538135" w:themeColor="accent6" w:themeShade="BF"/>
        </w:rPr>
        <w:t>an interval, which is anchored</w:t>
      </w:r>
    </w:p>
    <w:p w14:paraId="4829C422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</w:rPr>
      </w:pPr>
      <w:r w:rsidRPr="00C226F8">
        <w:rPr>
          <w:rFonts w:cstheme="minorHAnsi"/>
        </w:rPr>
        <w:t>an interval, which is a single point in time</w:t>
      </w:r>
    </w:p>
    <w:p w14:paraId="27F5F570" w14:textId="05561689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C226F8">
        <w:rPr>
          <w:rFonts w:cstheme="minorHAnsi"/>
          <w:color w:val="538135" w:themeColor="accent6" w:themeShade="BF"/>
        </w:rPr>
        <w:t>a span, which is a duration of time</w:t>
      </w:r>
    </w:p>
    <w:p w14:paraId="695D8744" w14:textId="78BA8E67" w:rsidR="00FA7044" w:rsidRDefault="00680041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The shown techniques are well suited to represent:</w:t>
      </w:r>
    </w:p>
    <w:p w14:paraId="7B46BE68" w14:textId="6F8958A0" w:rsidR="00680041" w:rsidRDefault="00680041" w:rsidP="0068004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182E897" wp14:editId="5A00E621">
            <wp:extent cx="4301656" cy="221149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0249" cy="22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8F10" w14:textId="77777777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680041">
        <w:rPr>
          <w:color w:val="538135" w:themeColor="accent6" w:themeShade="BF"/>
        </w:rPr>
        <w:t xml:space="preserve">cyclic time </w:t>
      </w:r>
    </w:p>
    <w:p w14:paraId="69D14861" w14:textId="77777777" w:rsidR="00080123" w:rsidRPr="00060F57" w:rsidRDefault="00080123" w:rsidP="00680041">
      <w:pPr>
        <w:pStyle w:val="ListParagraph"/>
        <w:numPr>
          <w:ilvl w:val="2"/>
          <w:numId w:val="1"/>
        </w:numPr>
        <w:rPr>
          <w:rFonts w:cstheme="minorHAnsi"/>
        </w:rPr>
      </w:pPr>
      <w:r>
        <w:t>multivariate data</w:t>
      </w:r>
    </w:p>
    <w:p w14:paraId="1CD29CD6" w14:textId="77777777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680041">
        <w:rPr>
          <w:color w:val="538135" w:themeColor="accent6" w:themeShade="BF"/>
        </w:rPr>
        <w:t xml:space="preserve">time instant </w:t>
      </w:r>
    </w:p>
    <w:p w14:paraId="56D79149" w14:textId="77777777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time interval </w:t>
      </w:r>
    </w:p>
    <w:p w14:paraId="26ED8BAA" w14:textId="372F850B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680041">
        <w:rPr>
          <w:color w:val="538135" w:themeColor="accent6" w:themeShade="BF"/>
        </w:rPr>
        <w:t>univa</w:t>
      </w:r>
      <w:r w:rsidR="00A750D8">
        <w:rPr>
          <w:color w:val="538135" w:themeColor="accent6" w:themeShade="BF"/>
        </w:rPr>
        <w:t>ri</w:t>
      </w:r>
      <w:r w:rsidRPr="00680041">
        <w:rPr>
          <w:color w:val="538135" w:themeColor="accent6" w:themeShade="BF"/>
        </w:rPr>
        <w:t xml:space="preserve">ate data </w:t>
      </w:r>
    </w:p>
    <w:p w14:paraId="7AC6136E" w14:textId="35B1BF8B" w:rsidR="00060F57" w:rsidRDefault="009F3B11" w:rsidP="00060F5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0141EA8D" wp14:editId="722CA48E">
            <wp:extent cx="4993419" cy="14724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813" cy="14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D3FD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Cyclic time </w:t>
      </w:r>
    </w:p>
    <w:p w14:paraId="57897DB4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linear time </w:t>
      </w:r>
    </w:p>
    <w:p w14:paraId="50A858B4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multivariate data </w:t>
      </w:r>
    </w:p>
    <w:p w14:paraId="655FC3F6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>time interval</w:t>
      </w:r>
    </w:p>
    <w:p w14:paraId="25ED94A7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univariate data </w:t>
      </w:r>
    </w:p>
    <w:p w14:paraId="72635AE6" w14:textId="786AE2E2" w:rsidR="009F3B11" w:rsidRDefault="009F3B11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32FD407E" wp14:editId="1E2E7C7F">
            <wp:extent cx="5224007" cy="21214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261" cy="212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8C1A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cyclic time </w:t>
      </w:r>
    </w:p>
    <w:p w14:paraId="5531B6C8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linear time </w:t>
      </w:r>
    </w:p>
    <w:p w14:paraId="6F3E01BA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>multivariate data</w:t>
      </w:r>
    </w:p>
    <w:p w14:paraId="38D52C10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>time instant</w:t>
      </w:r>
    </w:p>
    <w:p w14:paraId="65084670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univariate data </w:t>
      </w:r>
    </w:p>
    <w:p w14:paraId="2BD61A8F" w14:textId="421E32C3" w:rsidR="009F3B11" w:rsidRDefault="009F3B11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297BF6A" wp14:editId="36E31EB7">
            <wp:extent cx="3486637" cy="2600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9987" cy="26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3A73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cyclic time </w:t>
      </w:r>
    </w:p>
    <w:p w14:paraId="53CB5193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>multivariate data</w:t>
      </w:r>
    </w:p>
    <w:p w14:paraId="3A0561B9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spatial </w:t>
      </w:r>
    </w:p>
    <w:p w14:paraId="7B82D091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time instant </w:t>
      </w:r>
    </w:p>
    <w:p w14:paraId="64884D20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univariate data </w:t>
      </w:r>
    </w:p>
    <w:p w14:paraId="24828FBF" w14:textId="616B7C32" w:rsidR="009F3B11" w:rsidRDefault="009F3B11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474DE440" wp14:editId="37BCCF5A">
            <wp:extent cx="4564049" cy="2323959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6377" cy="23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57E9" w14:textId="57A4D74F" w:rsidR="00080123" w:rsidRDefault="00C226F8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c</w:t>
      </w:r>
      <w:r w:rsidR="00080123">
        <w:rPr>
          <w:rFonts w:cstheme="minorHAnsi"/>
        </w:rPr>
        <w:t>yclic time</w:t>
      </w:r>
    </w:p>
    <w:p w14:paraId="44755E5C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rFonts w:cstheme="minorHAnsi"/>
          <w:color w:val="538135" w:themeColor="accent6" w:themeShade="BF"/>
        </w:rPr>
        <w:t>Multivariate data</w:t>
      </w:r>
    </w:p>
    <w:p w14:paraId="65B1CBA8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rFonts w:cstheme="minorHAnsi"/>
          <w:color w:val="538135" w:themeColor="accent6" w:themeShade="BF"/>
        </w:rPr>
        <w:t>Spatial</w:t>
      </w:r>
    </w:p>
    <w:p w14:paraId="70DEDCDF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rFonts w:cstheme="minorHAnsi"/>
          <w:color w:val="538135" w:themeColor="accent6" w:themeShade="BF"/>
        </w:rPr>
        <w:t>Time instant</w:t>
      </w:r>
    </w:p>
    <w:p w14:paraId="30CC45FB" w14:textId="77777777" w:rsidR="00080123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Univariate data</w:t>
      </w:r>
    </w:p>
    <w:p w14:paraId="43059BFA" w14:textId="4B2BB640" w:rsidR="009F3B11" w:rsidRPr="009F3B11" w:rsidRDefault="009F3B11" w:rsidP="009F3B11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For data aggregation and data summary representations, which statements are correct? </w:t>
      </w:r>
      <w:r w:rsidRPr="009F3B11">
        <w:rPr>
          <w:i/>
          <w:iCs/>
        </w:rPr>
        <w:t>(1.5p)</w:t>
      </w:r>
    </w:p>
    <w:p w14:paraId="3DC313FC" w14:textId="2D922C58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gramStart"/>
      <w:r w:rsidRPr="009C065A">
        <w:rPr>
          <w:color w:val="538135" w:themeColor="accent6" w:themeShade="BF"/>
        </w:rPr>
        <w:t>Box-plots</w:t>
      </w:r>
      <w:proofErr w:type="gramEnd"/>
      <w:r w:rsidRPr="009C065A">
        <w:rPr>
          <w:color w:val="538135" w:themeColor="accent6" w:themeShade="BF"/>
        </w:rPr>
        <w:t xml:space="preserve"> as summary representation show enough detail to distinguish different raw data </w:t>
      </w:r>
      <w:r w:rsidR="007C3A47" w:rsidRPr="007C3A47">
        <w:rPr>
          <w:i/>
          <w:iCs/>
          <w:color w:val="538135" w:themeColor="accent6" w:themeShade="BF"/>
        </w:rPr>
        <w:t>(I think this one’s not right)</w:t>
      </w:r>
      <w:r w:rsidR="007C3A47">
        <w:rPr>
          <w:color w:val="538135" w:themeColor="accent6" w:themeShade="BF"/>
        </w:rPr>
        <w:t xml:space="preserve"> </w:t>
      </w:r>
    </w:p>
    <w:p w14:paraId="7FE275B2" w14:textId="77777777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Scatterplots of </w:t>
      </w:r>
      <w:proofErr w:type="gramStart"/>
      <w:r w:rsidRPr="009C065A">
        <w:rPr>
          <w:color w:val="538135" w:themeColor="accent6" w:themeShade="BF"/>
        </w:rPr>
        <w:t>2 dimensional</w:t>
      </w:r>
      <w:proofErr w:type="gramEnd"/>
      <w:r w:rsidRPr="009C065A">
        <w:rPr>
          <w:color w:val="538135" w:themeColor="accent6" w:themeShade="BF"/>
        </w:rPr>
        <w:t xml:space="preserve"> data allow to confirm expected patterns </w:t>
      </w:r>
    </w:p>
    <w:p w14:paraId="2DCA34FC" w14:textId="77777777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Summary statistics of </w:t>
      </w:r>
      <w:proofErr w:type="gramStart"/>
      <w:r>
        <w:t>2 dimensional</w:t>
      </w:r>
      <w:proofErr w:type="gramEnd"/>
      <w:r>
        <w:t xml:space="preserve"> data (mean, variance, correlation) are always different for different datasets</w:t>
      </w:r>
    </w:p>
    <w:p w14:paraId="415F832F" w14:textId="77777777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Violin-plots as summary representation show more details about the structure as box plots </w:t>
      </w:r>
    </w:p>
    <w:p w14:paraId="62645F2A" w14:textId="77777777" w:rsidR="009C065A" w:rsidRPr="009C065A" w:rsidRDefault="009C065A" w:rsidP="009C065A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According to Jack van </w:t>
      </w:r>
      <w:proofErr w:type="spellStart"/>
      <w:r>
        <w:t>Wijk</w:t>
      </w:r>
      <w:proofErr w:type="spellEnd"/>
      <w:r>
        <w:t xml:space="preserve">, good design </w:t>
      </w:r>
    </w:p>
    <w:p w14:paraId="1938AD98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cannot be learned. </w:t>
      </w:r>
    </w:p>
    <w:p w14:paraId="2E684F46" w14:textId="2D82A473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Is not </w:t>
      </w:r>
      <w:r w:rsidR="007C3A47">
        <w:t>minimalistic</w:t>
      </w:r>
      <w:r>
        <w:t xml:space="preserve">, rather like a </w:t>
      </w:r>
      <w:proofErr w:type="spellStart"/>
      <w:r>
        <w:t>xmas</w:t>
      </w:r>
      <w:proofErr w:type="spellEnd"/>
      <w:r>
        <w:t xml:space="preserve"> tree. </w:t>
      </w:r>
    </w:p>
    <w:p w14:paraId="72B60CF7" w14:textId="1915BC3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>Is pr</w:t>
      </w:r>
      <w:r>
        <w:rPr>
          <w:color w:val="538135" w:themeColor="accent6" w:themeShade="BF"/>
        </w:rPr>
        <w:t>i</w:t>
      </w:r>
      <w:r w:rsidRPr="009C065A">
        <w:rPr>
          <w:color w:val="538135" w:themeColor="accent6" w:themeShade="BF"/>
        </w:rPr>
        <w:t xml:space="preserve">marily about usability. </w:t>
      </w:r>
    </w:p>
    <w:p w14:paraId="4D1C4615" w14:textId="10E65176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>Is thorough to the last deta</w:t>
      </w:r>
      <w:r w:rsidR="007C3A47">
        <w:rPr>
          <w:color w:val="538135" w:themeColor="accent6" w:themeShade="BF"/>
        </w:rPr>
        <w:t>i</w:t>
      </w:r>
      <w:r w:rsidRPr="009C065A">
        <w:rPr>
          <w:color w:val="538135" w:themeColor="accent6" w:themeShade="BF"/>
        </w:rPr>
        <w:t>l</w:t>
      </w:r>
    </w:p>
    <w:p w14:paraId="34AC44F4" w14:textId="77777777" w:rsidR="009C065A" w:rsidRPr="009C065A" w:rsidRDefault="009C065A" w:rsidP="009C065A">
      <w:pPr>
        <w:pStyle w:val="ListParagraph"/>
        <w:numPr>
          <w:ilvl w:val="0"/>
          <w:numId w:val="1"/>
        </w:numPr>
        <w:rPr>
          <w:rFonts w:cstheme="minorHAnsi"/>
        </w:rPr>
      </w:pPr>
      <w:r>
        <w:t>The design space of possible visualization idioms is huge, and include the considerations of</w:t>
      </w:r>
    </w:p>
    <w:p w14:paraId="51069500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human cognition idiom </w:t>
      </w:r>
    </w:p>
    <w:p w14:paraId="048EFB84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 human perception idiom </w:t>
      </w:r>
    </w:p>
    <w:p w14:paraId="7C53BA9C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interaction idiom </w:t>
      </w:r>
    </w:p>
    <w:p w14:paraId="332AF3B3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>visual encoding idiom</w:t>
      </w:r>
    </w:p>
    <w:p w14:paraId="2D55175B" w14:textId="29824B37" w:rsidR="009C065A" w:rsidRPr="00F23321" w:rsidRDefault="00F23321" w:rsidP="009C065A">
      <w:pPr>
        <w:pStyle w:val="ListParagraph"/>
        <w:numPr>
          <w:ilvl w:val="0"/>
          <w:numId w:val="1"/>
        </w:numPr>
        <w:rPr>
          <w:rFonts w:cstheme="minorHAnsi"/>
        </w:rPr>
      </w:pPr>
      <w:r>
        <w:t>According to the design study methodology (</w:t>
      </w:r>
      <w:proofErr w:type="spellStart"/>
      <w:r>
        <w:t>Sedimair</w:t>
      </w:r>
      <w:proofErr w:type="spellEnd"/>
      <w:r>
        <w:t xml:space="preserve"> et al. 2012), when does a visualization design study offer a good solution for a given problem?</w:t>
      </w:r>
    </w:p>
    <w:p w14:paraId="65DB5E2B" w14:textId="60E0EEC0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Area "A": all the required </w:t>
      </w:r>
      <w:r w:rsidR="007479EF">
        <w:t>information</w:t>
      </w:r>
      <w:r>
        <w:t xml:space="preserve"> is in the head of the user </w:t>
      </w:r>
    </w:p>
    <w:p w14:paraId="2BB8956D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Area "Z": the required information is available to </w:t>
      </w:r>
      <w:proofErr w:type="spellStart"/>
      <w:r>
        <w:t>ihe</w:t>
      </w:r>
      <w:proofErr w:type="spellEnd"/>
      <w:r>
        <w:t xml:space="preserve"> </w:t>
      </w:r>
      <w:proofErr w:type="gramStart"/>
      <w:r>
        <w:t>computer</w:t>
      </w:r>
      <w:proofErr w:type="gramEnd"/>
      <w:r>
        <w:t xml:space="preserve"> and the task is defined in a clear way.</w:t>
      </w:r>
    </w:p>
    <w:p w14:paraId="63494F76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23321">
        <w:rPr>
          <w:color w:val="538135" w:themeColor="accent6" w:themeShade="BF"/>
        </w:rPr>
        <w:t xml:space="preserve">Area “Y": either some of the required information is in the head of </w:t>
      </w:r>
      <w:proofErr w:type="spellStart"/>
      <w:r w:rsidRPr="00F23321">
        <w:rPr>
          <w:color w:val="538135" w:themeColor="accent6" w:themeShade="BF"/>
        </w:rPr>
        <w:t>ihe</w:t>
      </w:r>
      <w:proofErr w:type="spellEnd"/>
      <w:r w:rsidRPr="00F23321">
        <w:rPr>
          <w:color w:val="538135" w:themeColor="accent6" w:themeShade="BF"/>
        </w:rPr>
        <w:t xml:space="preserve"> user, or the task is not defined in a very clear way, or both. </w:t>
      </w:r>
    </w:p>
    <w:p w14:paraId="5E8EACB1" w14:textId="1CE45FC3" w:rsidR="00F23321" w:rsidRPr="00F23321" w:rsidRDefault="00F23321" w:rsidP="00F23321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statements regarding design studies (</w:t>
      </w:r>
      <w:proofErr w:type="spellStart"/>
      <w:r>
        <w:t>Sedlma</w:t>
      </w:r>
      <w:r w:rsidR="00C55646">
        <w:t>i</w:t>
      </w:r>
      <w:r>
        <w:t>r</w:t>
      </w:r>
      <w:proofErr w:type="spellEnd"/>
      <w:r>
        <w:t xml:space="preserve"> et al. 2012) are correct? </w:t>
      </w:r>
    </w:p>
    <w:p w14:paraId="527FAC85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Design studies do not require a reflection about the lessons learned. </w:t>
      </w:r>
    </w:p>
    <w:p w14:paraId="070A57F1" w14:textId="56B92D8F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23321">
        <w:rPr>
          <w:color w:val="538135" w:themeColor="accent6" w:themeShade="BF"/>
        </w:rPr>
        <w:t xml:space="preserve">Design studies fall </w:t>
      </w:r>
      <w:proofErr w:type="gramStart"/>
      <w:r w:rsidRPr="00F23321">
        <w:rPr>
          <w:color w:val="538135" w:themeColor="accent6" w:themeShade="BF"/>
        </w:rPr>
        <w:t>Into</w:t>
      </w:r>
      <w:proofErr w:type="gramEnd"/>
      <w:r w:rsidRPr="00F23321">
        <w:rPr>
          <w:color w:val="538135" w:themeColor="accent6" w:themeShade="BF"/>
        </w:rPr>
        <w:t xml:space="preserve"> the problem-driven </w:t>
      </w:r>
      <w:r w:rsidR="007C3A47" w:rsidRPr="00F23321">
        <w:rPr>
          <w:color w:val="538135" w:themeColor="accent6" w:themeShade="BF"/>
        </w:rPr>
        <w:t>research</w:t>
      </w:r>
      <w:r w:rsidRPr="00F23321">
        <w:rPr>
          <w:color w:val="538135" w:themeColor="accent6" w:themeShade="BF"/>
        </w:rPr>
        <w:t xml:space="preserve"> category.</w:t>
      </w:r>
    </w:p>
    <w:p w14:paraId="32DC7911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23321">
        <w:rPr>
          <w:color w:val="538135" w:themeColor="accent6" w:themeShade="BF"/>
        </w:rPr>
        <w:t xml:space="preserve">Design studies try to solve a specific real-world problem. </w:t>
      </w:r>
    </w:p>
    <w:p w14:paraId="74351E48" w14:textId="77777777" w:rsidR="0094604D" w:rsidRPr="0094604D" w:rsidRDefault="0094604D" w:rsidP="00F23321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statements regarding the nine-stage design study methodology framework (</w:t>
      </w:r>
      <w:proofErr w:type="spellStart"/>
      <w:r>
        <w:t>Sedlmair</w:t>
      </w:r>
      <w:proofErr w:type="spellEnd"/>
      <w:r>
        <w:t xml:space="preserve"> et al </w:t>
      </w:r>
      <w:proofErr w:type="spellStart"/>
      <w:r>
        <w:t>Volstandig</w:t>
      </w:r>
      <w:proofErr w:type="spellEnd"/>
      <w:r>
        <w:t xml:space="preserve"> 2012) are correct? </w:t>
      </w:r>
    </w:p>
    <w:p w14:paraId="56695D21" w14:textId="77777777" w:rsidR="00B74DF8" w:rsidRPr="0094604D" w:rsidRDefault="00B74DF8" w:rsidP="0094604D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is a linear process without iterative dynamics </w:t>
      </w:r>
    </w:p>
    <w:p w14:paraId="23269607" w14:textId="77777777" w:rsidR="00B74DF8" w:rsidRPr="0094604D" w:rsidRDefault="00B74DF8" w:rsidP="0094604D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4604D">
        <w:rPr>
          <w:color w:val="538135" w:themeColor="accent6" w:themeShade="BF"/>
        </w:rPr>
        <w:t>the analysis phase goal is to learn from the design process and communicate the findings to the scientific community</w:t>
      </w:r>
    </w:p>
    <w:p w14:paraId="1A56589F" w14:textId="77777777" w:rsidR="00B74DF8" w:rsidRPr="0094604D" w:rsidRDefault="00B74DF8" w:rsidP="0094604D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4604D">
        <w:rPr>
          <w:color w:val="538135" w:themeColor="accent6" w:themeShade="BF"/>
        </w:rPr>
        <w:t xml:space="preserve">The core phase </w:t>
      </w:r>
      <w:proofErr w:type="spellStart"/>
      <w:r w:rsidRPr="0094604D">
        <w:rPr>
          <w:color w:val="538135" w:themeColor="accent6" w:themeShade="BF"/>
        </w:rPr>
        <w:t>basicaly</w:t>
      </w:r>
      <w:proofErr w:type="spellEnd"/>
      <w:r w:rsidRPr="0094604D">
        <w:rPr>
          <w:color w:val="538135" w:themeColor="accent6" w:themeShade="BF"/>
        </w:rPr>
        <w:t xml:space="preserve"> matches the human-centered design cycle </w:t>
      </w:r>
    </w:p>
    <w:p w14:paraId="40BD2627" w14:textId="77777777" w:rsidR="00993AF9" w:rsidRPr="00993AF9" w:rsidRDefault="00993AF9" w:rsidP="0094604D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Summative evaluation </w:t>
      </w:r>
    </w:p>
    <w:p w14:paraId="007609A2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describes assessment methods after the implementation phase. </w:t>
      </w:r>
    </w:p>
    <w:p w14:paraId="4B5C29BF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describes assessment methods during analysis and design phases.</w:t>
      </w:r>
    </w:p>
    <w:p w14:paraId="29BA7070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is used for problem analysis. </w:t>
      </w:r>
    </w:p>
    <w:p w14:paraId="29CE61A3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of the following statements about paper prototypes/ low-fidelity prototypes are true:</w:t>
      </w:r>
    </w:p>
    <w:p w14:paraId="6785ADCD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they are easy to Change In response to feedback</w:t>
      </w:r>
    </w:p>
    <w:p w14:paraId="0E698038" w14:textId="44436DF1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they are quick and inexpensive to bui</w:t>
      </w:r>
      <w:r w:rsidR="00A05DA0">
        <w:rPr>
          <w:color w:val="538135" w:themeColor="accent6" w:themeShade="BF"/>
        </w:rPr>
        <w:t>l</w:t>
      </w:r>
      <w:r w:rsidRPr="00993AF9">
        <w:rPr>
          <w:color w:val="538135" w:themeColor="accent6" w:themeShade="BF"/>
        </w:rPr>
        <w:t xml:space="preserve">d </w:t>
      </w:r>
    </w:p>
    <w:p w14:paraId="0068A9A8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they are working software Where a certain functionality Is Imp </w:t>
      </w:r>
      <w:proofErr w:type="spellStart"/>
      <w:r>
        <w:t>emented</w:t>
      </w:r>
      <w:proofErr w:type="spellEnd"/>
      <w:r>
        <w:t xml:space="preserve"> </w:t>
      </w:r>
      <w:proofErr w:type="gramStart"/>
      <w:r>
        <w:t>In</w:t>
      </w:r>
      <w:proofErr w:type="gramEnd"/>
      <w:r>
        <w:t xml:space="preserve"> detail and the rest of the system Is on y roughly shown </w:t>
      </w:r>
    </w:p>
    <w:p w14:paraId="4A41462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they </w:t>
      </w:r>
      <w:proofErr w:type="spellStart"/>
      <w:r>
        <w:t>shOuld</w:t>
      </w:r>
      <w:proofErr w:type="spellEnd"/>
      <w:r>
        <w:t xml:space="preserve"> have a finished look and are best drawn </w:t>
      </w:r>
      <w:proofErr w:type="spellStart"/>
      <w:r>
        <w:t>usng</w:t>
      </w:r>
      <w:proofErr w:type="spellEnd"/>
      <w:r>
        <w:t xml:space="preserve"> software </w:t>
      </w:r>
    </w:p>
    <w:p w14:paraId="452E3CBC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users are more Inclined to give feedback about the structure of the system because they are hand-crafted and rough </w:t>
      </w:r>
    </w:p>
    <w:p w14:paraId="4B0DD044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conceptual design can be evaluated by </w:t>
      </w:r>
    </w:p>
    <w:p w14:paraId="0718BED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Cognitive walkthrough</w:t>
      </w:r>
    </w:p>
    <w:p w14:paraId="5B5EEF49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Document analysis </w:t>
      </w:r>
    </w:p>
    <w:p w14:paraId="640EBCE7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Ethnographic observation</w:t>
      </w:r>
    </w:p>
    <w:p w14:paraId="2471CDA6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Expert review </w:t>
      </w:r>
    </w:p>
    <w:p w14:paraId="3CEB2A14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Participatory workshop / focus group </w:t>
      </w:r>
    </w:p>
    <w:p w14:paraId="367386B5" w14:textId="6DB6F313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>For ethnographic observations / in situ observational studies it is true that</w:t>
      </w:r>
    </w:p>
    <w:p w14:paraId="1D94D914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an interview guideline has to be created upfront </w:t>
      </w:r>
    </w:p>
    <w:p w14:paraId="72588A5C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observations might also be collected using video and audio recordings </w:t>
      </w:r>
    </w:p>
    <w:p w14:paraId="49C0F12B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the observer is not allowed to ask questions </w:t>
      </w:r>
    </w:p>
    <w:p w14:paraId="09F0E14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they are primarily conducted after the new tool is used by users</w:t>
      </w:r>
    </w:p>
    <w:p w14:paraId="79002947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users are observed in their working environment in practice </w:t>
      </w:r>
    </w:p>
    <w:p w14:paraId="73EE8FD1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central questions of problem analysis are: </w:t>
      </w:r>
    </w:p>
    <w:p w14:paraId="4EEBA33D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How many software </w:t>
      </w:r>
      <w:proofErr w:type="spellStart"/>
      <w:r>
        <w:t>develOpers</w:t>
      </w:r>
      <w:proofErr w:type="spellEnd"/>
      <w:r>
        <w:t xml:space="preserve"> and designers are needed?</w:t>
      </w:r>
    </w:p>
    <w:p w14:paraId="40E24A34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What are the tasks of the users? </w:t>
      </w:r>
    </w:p>
    <w:p w14:paraId="44458E13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What k </w:t>
      </w:r>
      <w:proofErr w:type="spellStart"/>
      <w:r w:rsidRPr="00993AF9">
        <w:rPr>
          <w:color w:val="538135" w:themeColor="accent6" w:themeShade="BF"/>
        </w:rPr>
        <w:t>i</w:t>
      </w:r>
      <w:proofErr w:type="spellEnd"/>
      <w:r w:rsidRPr="00993AF9">
        <w:rPr>
          <w:color w:val="538135" w:themeColor="accent6" w:themeShade="BF"/>
        </w:rPr>
        <w:t xml:space="preserve"> </w:t>
      </w:r>
      <w:proofErr w:type="spellStart"/>
      <w:r w:rsidRPr="00993AF9">
        <w:rPr>
          <w:color w:val="538135" w:themeColor="accent6" w:themeShade="BF"/>
        </w:rPr>
        <w:t>nd</w:t>
      </w:r>
      <w:proofErr w:type="spellEnd"/>
      <w:r w:rsidRPr="00993AF9">
        <w:rPr>
          <w:color w:val="538135" w:themeColor="accent6" w:themeShade="BF"/>
        </w:rPr>
        <w:t xml:space="preserve"> of data are the users working w </w:t>
      </w:r>
      <w:proofErr w:type="spellStart"/>
      <w:r w:rsidRPr="00993AF9">
        <w:rPr>
          <w:color w:val="538135" w:themeColor="accent6" w:themeShade="BF"/>
        </w:rPr>
        <w:t>th</w:t>
      </w:r>
      <w:proofErr w:type="spellEnd"/>
      <w:r w:rsidRPr="00993AF9">
        <w:rPr>
          <w:color w:val="538135" w:themeColor="accent6" w:themeShade="BF"/>
        </w:rPr>
        <w:t xml:space="preserve">? </w:t>
      </w:r>
    </w:p>
    <w:p w14:paraId="3B6838EF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What will the </w:t>
      </w:r>
      <w:proofErr w:type="spellStart"/>
      <w:r>
        <w:t>develOpment</w:t>
      </w:r>
      <w:proofErr w:type="spellEnd"/>
      <w:r>
        <w:t xml:space="preserve"> method for the </w:t>
      </w:r>
      <w:proofErr w:type="spellStart"/>
      <w:r>
        <w:t>lmplementatlon</w:t>
      </w:r>
      <w:proofErr w:type="spellEnd"/>
      <w:r>
        <w:t xml:space="preserve"> phase be? </w:t>
      </w:r>
    </w:p>
    <w:p w14:paraId="285CEDFC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Who are the users of the system? </w:t>
      </w:r>
    </w:p>
    <w:p w14:paraId="08BD06D2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Participatory workshops / focus groups are </w:t>
      </w:r>
    </w:p>
    <w:p w14:paraId="0F6F4321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a method applied for problem analysis </w:t>
      </w:r>
    </w:p>
    <w:p w14:paraId="3A6EEF47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a method for evaluation of a conceptual design</w:t>
      </w:r>
    </w:p>
    <w:p w14:paraId="4CDE49AA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method for rapid prototyping using real data </w:t>
      </w:r>
    </w:p>
    <w:p w14:paraId="06BCD48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used to address data quality issues and transform source data into a usable form</w:t>
      </w:r>
    </w:p>
    <w:p w14:paraId="095F4FE8" w14:textId="5BC515A7" w:rsidR="00993AF9" w:rsidRDefault="007479EF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</w:t>
      </w:r>
      <w:r w:rsidR="00993AF9">
        <w:rPr>
          <w:rFonts w:cstheme="minorHAnsi"/>
        </w:rPr>
        <w:t xml:space="preserve">ata wrangling is </w:t>
      </w:r>
      <w:r w:rsidR="00993AF9">
        <w:rPr>
          <w:rFonts w:cstheme="minorHAnsi"/>
          <w:color w:val="538135" w:themeColor="accent6" w:themeShade="BF"/>
        </w:rPr>
        <w:t>used to address data quality issues and transform source data into a usable form</w:t>
      </w:r>
    </w:p>
    <w:p w14:paraId="60D6C707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>What is required for the ISO standard for human-centered design processes</w:t>
      </w:r>
    </w:p>
    <w:p w14:paraId="1DD55F3F" w14:textId="77777777" w:rsidR="00B74DF8" w:rsidRPr="003C318B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a clear understanding of the users, their tasks, and their requirements. </w:t>
      </w:r>
    </w:p>
    <w:p w14:paraId="1DB3B574" w14:textId="77777777" w:rsidR="00B74DF8" w:rsidRPr="003C318B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An iterative design process with active involvement of the users. </w:t>
      </w:r>
    </w:p>
    <w:p w14:paraId="1244D426" w14:textId="77777777" w:rsidR="00B74DF8" w:rsidRPr="003C318B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Require </w:t>
      </w:r>
      <w:proofErr w:type="gramStart"/>
      <w:r w:rsidRPr="003C318B">
        <w:rPr>
          <w:color w:val="538135" w:themeColor="accent6" w:themeShade="BF"/>
        </w:rPr>
        <w:t>an</w:t>
      </w:r>
      <w:proofErr w:type="gramEnd"/>
      <w:r w:rsidRPr="003C318B">
        <w:rPr>
          <w:color w:val="538135" w:themeColor="accent6" w:themeShade="BF"/>
        </w:rPr>
        <w:t xml:space="preserve"> multidisciplinary design team.</w:t>
      </w:r>
    </w:p>
    <w:p w14:paraId="758B6156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 users provide the requirements and are only asked in the final evaluation after deployment. </w:t>
      </w:r>
    </w:p>
    <w:p w14:paraId="1E7E87D1" w14:textId="77777777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What are the benefits of user centered design/human-centered aspects? </w:t>
      </w:r>
    </w:p>
    <w:p w14:paraId="7F4CEC63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product quality, aesthetics, and Impact are reduced. </w:t>
      </w:r>
    </w:p>
    <w:p w14:paraId="45159025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>productivity of users Is usually Improved</w:t>
      </w:r>
    </w:p>
    <w:p w14:paraId="6747B0C8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systems get more </w:t>
      </w:r>
      <w:proofErr w:type="gramStart"/>
      <w:r>
        <w:t>complex</w:t>
      </w:r>
      <w:proofErr w:type="gramEnd"/>
      <w:r>
        <w:t xml:space="preserve"> and the discomfort Is Increased.</w:t>
      </w:r>
    </w:p>
    <w:p w14:paraId="4455E496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training and support costs are reduced. </w:t>
      </w:r>
    </w:p>
    <w:p w14:paraId="0366810C" w14:textId="7689CAE1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>Components of Visual Analytics: Assign the correct terms to A, B, and C (in red letters)</w:t>
      </w:r>
    </w:p>
    <w:p w14:paraId="1F391AB1" w14:textId="38A3F839" w:rsidR="003C318B" w:rsidRDefault="003C318B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315113E5" wp14:editId="0E74F9E8">
            <wp:extent cx="3742857" cy="27714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58E2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Data Mining </w:t>
      </w:r>
    </w:p>
    <w:p w14:paraId="2EAFDDB9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>Evaluation</w:t>
      </w:r>
    </w:p>
    <w:p w14:paraId="2BD9D35B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Infrastructure </w:t>
      </w:r>
    </w:p>
    <w:p w14:paraId="5E8E1908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Management </w:t>
      </w:r>
    </w:p>
    <w:p w14:paraId="0C6332FB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Planning </w:t>
      </w:r>
    </w:p>
    <w:p w14:paraId="54A79050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Virtual Reality </w:t>
      </w:r>
    </w:p>
    <w:p w14:paraId="3B5831B1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Workflow </w:t>
      </w:r>
    </w:p>
    <w:p w14:paraId="6FF07A16" w14:textId="487DFFFC" w:rsidR="003C318B" w:rsidRDefault="003C318B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575430F1" wp14:editId="53E66358">
            <wp:extent cx="2857143" cy="273333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CE9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Evaluation </w:t>
      </w:r>
    </w:p>
    <w:p w14:paraId="5C8AA62D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Human Perception </w:t>
      </w:r>
    </w:p>
    <w:p w14:paraId="4E15FCE4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Mining </w:t>
      </w:r>
    </w:p>
    <w:p w14:paraId="3C9389ED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Process Mining </w:t>
      </w:r>
    </w:p>
    <w:p w14:paraId="031F0D70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3C318B">
        <w:rPr>
          <w:color w:val="538135" w:themeColor="accent6" w:themeShade="BF"/>
        </w:rPr>
        <w:t>Visualizallon</w:t>
      </w:r>
      <w:proofErr w:type="spellEnd"/>
    </w:p>
    <w:p w14:paraId="595327FA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Workflow Management </w:t>
      </w:r>
    </w:p>
    <w:p w14:paraId="77C85695" w14:textId="124B1F21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visual </w:t>
      </w:r>
      <w:r w:rsidR="00DB1895">
        <w:t>analytics</w:t>
      </w:r>
      <w:r>
        <w:t xml:space="preserve"> Mantra reads as </w:t>
      </w:r>
    </w:p>
    <w:p w14:paraId="774D7786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>analyze first, show the important, zoom filter &amp; analyze, then details-on-demand</w:t>
      </w:r>
    </w:p>
    <w:p w14:paraId="71EF38BA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show the important, zoom filter &amp; analyze, analyze first, then details-on-demand </w:t>
      </w:r>
    </w:p>
    <w:p w14:paraId="01602AE4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zoom filter &amp; analyze, analyze first, details-on-demand, then show the important </w:t>
      </w:r>
    </w:p>
    <w:p w14:paraId="3EE715FE" w14:textId="77777777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Selected goals of Visual Analytics are designing and creating methods to enable users </w:t>
      </w:r>
    </w:p>
    <w:p w14:paraId="05F21176" w14:textId="3D71093A" w:rsidR="00B74DF8" w:rsidRPr="00A05C97" w:rsidRDefault="00B74DF8" w:rsidP="000B155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detect the expected and discover the unexpected </w:t>
      </w:r>
    </w:p>
    <w:p w14:paraId="32948FF2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>merge images in an efficient way</w:t>
      </w:r>
    </w:p>
    <w:p w14:paraId="0862F39C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provide timely, defensible, and understandable assessments </w:t>
      </w:r>
    </w:p>
    <w:p w14:paraId="57286017" w14:textId="77777777" w:rsidR="00B74DF8" w:rsidRPr="00A05C97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render realistic images in an expressive way </w:t>
      </w:r>
    </w:p>
    <w:p w14:paraId="42FB49F1" w14:textId="77561BAF" w:rsidR="00B74DF8" w:rsidRPr="00A05C97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synthesize information and derive insight from massive, dynamic, ambiguous, and often </w:t>
      </w:r>
      <w:r w:rsidR="000B1557" w:rsidRPr="00A05C97">
        <w:rPr>
          <w:color w:val="538135" w:themeColor="accent6" w:themeShade="BF"/>
        </w:rPr>
        <w:t>conflicting</w:t>
      </w:r>
      <w:r w:rsidRPr="00A05C97">
        <w:rPr>
          <w:color w:val="538135" w:themeColor="accent6" w:themeShade="BF"/>
        </w:rPr>
        <w:t xml:space="preserve"> data </w:t>
      </w:r>
    </w:p>
    <w:p w14:paraId="18DD9D90" w14:textId="77777777" w:rsidR="00A05C97" w:rsidRPr="00A05C97" w:rsidRDefault="00A05C97" w:rsidP="00BA5143">
      <w:pPr>
        <w:pStyle w:val="ListParagraph"/>
        <w:numPr>
          <w:ilvl w:val="0"/>
          <w:numId w:val="1"/>
        </w:numPr>
        <w:ind w:left="426" w:hanging="142"/>
        <w:rPr>
          <w:rFonts w:cstheme="minorHAnsi"/>
        </w:rPr>
      </w:pPr>
      <w:r>
        <w:t xml:space="preserve">Guidance is </w:t>
      </w:r>
    </w:p>
    <w:p w14:paraId="5052356C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a computer-assisted process that aims to actively resolve a knowledge gap encountered by users during an interactive Visual Analytics session </w:t>
      </w:r>
    </w:p>
    <w:p w14:paraId="7CD84401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aims to harmonize heterogeneous information sources</w:t>
      </w:r>
    </w:p>
    <w:p w14:paraId="0FB5C284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computer-assisted process that aims to interplay argument mining and visualization </w:t>
      </w:r>
    </w:p>
    <w:p w14:paraId="4AF40803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aims to intertwine machine learning and visualization</w:t>
      </w:r>
    </w:p>
    <w:p w14:paraId="0EE42E90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aims to investigate the expressiveness and effectiveness of Visual Analytics solutions</w:t>
      </w:r>
    </w:p>
    <w:p w14:paraId="62DB0B20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 a computer-assisted process that aims to merge multivariate networks and text</w:t>
      </w:r>
    </w:p>
    <w:p w14:paraId="0846A90A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alms to ease data quality exploration</w:t>
      </w:r>
    </w:p>
    <w:p w14:paraId="1410D067" w14:textId="12187F10" w:rsidR="00A05C97" w:rsidRPr="00A05C97" w:rsidRDefault="00A05C97" w:rsidP="00BA5143">
      <w:pPr>
        <w:pStyle w:val="ListParagraph"/>
        <w:numPr>
          <w:ilvl w:val="0"/>
          <w:numId w:val="1"/>
        </w:numPr>
        <w:ind w:left="426" w:hanging="142"/>
        <w:rPr>
          <w:rFonts w:cstheme="minorHAnsi"/>
        </w:rPr>
      </w:pPr>
      <w:r>
        <w:t>VISSECT - Activity Recognition by Visual Analytics enables</w:t>
      </w:r>
    </w:p>
    <w:p w14:paraId="71E66666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enables visual exploration and interplay analysis of visual exploration of trail-and-error procedures. </w:t>
      </w:r>
    </w:p>
    <w:p w14:paraId="2EF35DA1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>visual exploration and interplay analysis of parameters and segmentation and labeling algorithms</w:t>
      </w:r>
    </w:p>
    <w:p w14:paraId="495BA5A8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visual workflow management </w:t>
      </w:r>
    </w:p>
    <w:p w14:paraId="7F71C92D" w14:textId="77777777" w:rsidR="00A05C97" w:rsidRPr="00A05C97" w:rsidRDefault="00A05C97" w:rsidP="00BA5143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>Eva interlinks</w:t>
      </w:r>
    </w:p>
    <w:p w14:paraId="4EB340DA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>bar chart, line chart, parallel coordinates, scatter plot, row charts, and a table</w:t>
      </w:r>
    </w:p>
    <w:p w14:paraId="4DCBD36C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heatmaps, parallel coordinates, scatter plots, networks, maps, and </w:t>
      </w:r>
      <w:proofErr w:type="gramStart"/>
      <w:r>
        <w:t>time lines</w:t>
      </w:r>
      <w:proofErr w:type="gramEnd"/>
      <w:r>
        <w:t xml:space="preserve"> </w:t>
      </w:r>
    </w:p>
    <w:p w14:paraId="1F7AA31D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maps, line chart, parallel coordinates, scatter plot, row charts, and networks </w:t>
      </w:r>
    </w:p>
    <w:p w14:paraId="4A5BB6F2" w14:textId="052B74A7" w:rsidR="00A05C97" w:rsidRPr="00A05C97" w:rsidRDefault="00A05C97" w:rsidP="00BA5143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 xml:space="preserve">Visual </w:t>
      </w:r>
      <w:r w:rsidR="00DB1895">
        <w:t>Analytics</w:t>
      </w:r>
      <w:r>
        <w:t xml:space="preserve"> - Process (</w:t>
      </w:r>
      <w:proofErr w:type="spellStart"/>
      <w:r>
        <w:t>Kelm</w:t>
      </w:r>
      <w:proofErr w:type="spellEnd"/>
      <w:r>
        <w:t>, et al. 2008): Assign the correct terms to A and B (In red letters)</w:t>
      </w:r>
    </w:p>
    <w:p w14:paraId="62B406C7" w14:textId="3F73516D" w:rsidR="00A05C97" w:rsidRPr="00A05C97" w:rsidRDefault="00A05C97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46079DEF" wp14:editId="2D42C3C6">
            <wp:extent cx="4295238" cy="260952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0535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</w:rPr>
      </w:pPr>
      <w:r>
        <w:t>Guidance</w:t>
      </w:r>
    </w:p>
    <w:p w14:paraId="6BB68696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Knowledge </w:t>
      </w:r>
    </w:p>
    <w:p w14:paraId="54561B82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Statistics </w:t>
      </w:r>
    </w:p>
    <w:p w14:paraId="066A1D2D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Visualization </w:t>
      </w:r>
    </w:p>
    <w:p w14:paraId="18D10DD8" w14:textId="7ECA7E0D" w:rsidR="00A05C97" w:rsidRDefault="002F07D9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0E968E75" wp14:editId="40E3D0B5">
            <wp:extent cx="4219048" cy="255238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3C3F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2F07D9">
        <w:rPr>
          <w:color w:val="538135" w:themeColor="accent6" w:themeShade="BF"/>
        </w:rPr>
        <w:t xml:space="preserve">Data </w:t>
      </w:r>
    </w:p>
    <w:p w14:paraId="2570039F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Guidance </w:t>
      </w:r>
    </w:p>
    <w:p w14:paraId="5547B038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Information Retrieval </w:t>
      </w:r>
    </w:p>
    <w:p w14:paraId="3A403CCB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2F07D9">
        <w:rPr>
          <w:color w:val="538135" w:themeColor="accent6" w:themeShade="BF"/>
        </w:rPr>
        <w:t>Visualization</w:t>
      </w:r>
    </w:p>
    <w:p w14:paraId="531ADF4A" w14:textId="6252246E" w:rsidR="00A05DA0" w:rsidRPr="00A05DA0" w:rsidRDefault="00A05DA0" w:rsidP="00A05DA0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 xml:space="preserve">A good design to identify outliers in one-dimensional periodic time series data uses the following plots: </w:t>
      </w:r>
      <w:r w:rsidRPr="00A05DA0">
        <w:rPr>
          <w:color w:val="00B050"/>
        </w:rPr>
        <w:t>line plot and cycle plot side by side</w:t>
      </w:r>
    </w:p>
    <w:p w14:paraId="173FA1D8" w14:textId="46DFBC82" w:rsidR="004961DD" w:rsidRPr="004961DD" w:rsidRDefault="004961DD" w:rsidP="004961DD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 xml:space="preserve">Which of the following tasks require the highest level of interactivity in a visualization system, such as filtering certain data items, zooming to a specific range, showing details on demand: </w:t>
      </w:r>
      <w:r w:rsidRPr="004961DD">
        <w:rPr>
          <w:color w:val="00B050"/>
        </w:rPr>
        <w:t xml:space="preserve">Exploration/explorative analysis (undirected search to get insight into the data, come up begin extracting relevant information, with hypothesis, </w:t>
      </w:r>
      <w:proofErr w:type="spellStart"/>
      <w:proofErr w:type="gramStart"/>
      <w:r w:rsidRPr="004961DD">
        <w:rPr>
          <w:color w:val="00B050"/>
        </w:rPr>
        <w:t>etc</w:t>
      </w:r>
      <w:proofErr w:type="spellEnd"/>
      <w:r w:rsidRPr="004961DD">
        <w:rPr>
          <w:color w:val="00B050"/>
        </w:rPr>
        <w:t>)</w:t>
      </w:r>
      <w:proofErr w:type="gramEnd"/>
    </w:p>
    <w:p w14:paraId="104F978E" w14:textId="77777777" w:rsidR="004961DD" w:rsidRPr="004961DD" w:rsidRDefault="004961DD" w:rsidP="004961DD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</w:p>
    <w:sectPr w:rsidR="004961DD" w:rsidRPr="004961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0FA"/>
    <w:multiLevelType w:val="hybridMultilevel"/>
    <w:tmpl w:val="2DB04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7E7"/>
    <w:rsid w:val="00005E59"/>
    <w:rsid w:val="000127E7"/>
    <w:rsid w:val="00060F57"/>
    <w:rsid w:val="00072CE7"/>
    <w:rsid w:val="000771EC"/>
    <w:rsid w:val="00080123"/>
    <w:rsid w:val="000B1557"/>
    <w:rsid w:val="000B7FBB"/>
    <w:rsid w:val="000C7ECE"/>
    <w:rsid w:val="000F6F35"/>
    <w:rsid w:val="001174BE"/>
    <w:rsid w:val="00147ABA"/>
    <w:rsid w:val="0017467F"/>
    <w:rsid w:val="001911AE"/>
    <w:rsid w:val="001D324C"/>
    <w:rsid w:val="0020148B"/>
    <w:rsid w:val="002135C1"/>
    <w:rsid w:val="00213E65"/>
    <w:rsid w:val="0021651D"/>
    <w:rsid w:val="00230441"/>
    <w:rsid w:val="002E4739"/>
    <w:rsid w:val="002F07D9"/>
    <w:rsid w:val="00344B96"/>
    <w:rsid w:val="0035443B"/>
    <w:rsid w:val="00364B03"/>
    <w:rsid w:val="003701C7"/>
    <w:rsid w:val="00381F3E"/>
    <w:rsid w:val="003A5033"/>
    <w:rsid w:val="003C318B"/>
    <w:rsid w:val="00446A13"/>
    <w:rsid w:val="004637BB"/>
    <w:rsid w:val="00475692"/>
    <w:rsid w:val="0049559B"/>
    <w:rsid w:val="004961DD"/>
    <w:rsid w:val="004F6432"/>
    <w:rsid w:val="00500F8D"/>
    <w:rsid w:val="00542733"/>
    <w:rsid w:val="00567E0A"/>
    <w:rsid w:val="00575551"/>
    <w:rsid w:val="00586E12"/>
    <w:rsid w:val="00605332"/>
    <w:rsid w:val="00607AD3"/>
    <w:rsid w:val="00642166"/>
    <w:rsid w:val="006468B7"/>
    <w:rsid w:val="00673CFA"/>
    <w:rsid w:val="00680041"/>
    <w:rsid w:val="006D4A6C"/>
    <w:rsid w:val="00700C6E"/>
    <w:rsid w:val="00723B77"/>
    <w:rsid w:val="007325A5"/>
    <w:rsid w:val="00742585"/>
    <w:rsid w:val="007479EF"/>
    <w:rsid w:val="007737E8"/>
    <w:rsid w:val="0078384F"/>
    <w:rsid w:val="00784B62"/>
    <w:rsid w:val="00790E64"/>
    <w:rsid w:val="007C3A47"/>
    <w:rsid w:val="00821801"/>
    <w:rsid w:val="00834482"/>
    <w:rsid w:val="00865024"/>
    <w:rsid w:val="008B3110"/>
    <w:rsid w:val="008F7214"/>
    <w:rsid w:val="0092189E"/>
    <w:rsid w:val="00937686"/>
    <w:rsid w:val="0094604D"/>
    <w:rsid w:val="00991933"/>
    <w:rsid w:val="00993AF9"/>
    <w:rsid w:val="009B2835"/>
    <w:rsid w:val="009B2F4A"/>
    <w:rsid w:val="009C065A"/>
    <w:rsid w:val="009F3B11"/>
    <w:rsid w:val="00A05C97"/>
    <w:rsid w:val="00A05DA0"/>
    <w:rsid w:val="00A3277C"/>
    <w:rsid w:val="00A33AEA"/>
    <w:rsid w:val="00A56231"/>
    <w:rsid w:val="00A723B4"/>
    <w:rsid w:val="00A750D8"/>
    <w:rsid w:val="00AA3418"/>
    <w:rsid w:val="00AE5D53"/>
    <w:rsid w:val="00B030EA"/>
    <w:rsid w:val="00B7325C"/>
    <w:rsid w:val="00B74DF8"/>
    <w:rsid w:val="00B927D7"/>
    <w:rsid w:val="00BA5143"/>
    <w:rsid w:val="00BA5D2A"/>
    <w:rsid w:val="00BB6558"/>
    <w:rsid w:val="00BD0810"/>
    <w:rsid w:val="00BD6B74"/>
    <w:rsid w:val="00BF65A7"/>
    <w:rsid w:val="00C07B26"/>
    <w:rsid w:val="00C21BF5"/>
    <w:rsid w:val="00C226F8"/>
    <w:rsid w:val="00C4274E"/>
    <w:rsid w:val="00C55646"/>
    <w:rsid w:val="00C807B9"/>
    <w:rsid w:val="00C9465F"/>
    <w:rsid w:val="00CE522F"/>
    <w:rsid w:val="00CF1506"/>
    <w:rsid w:val="00D36A22"/>
    <w:rsid w:val="00D378A8"/>
    <w:rsid w:val="00DB1895"/>
    <w:rsid w:val="00DB1C43"/>
    <w:rsid w:val="00E17A88"/>
    <w:rsid w:val="00E43289"/>
    <w:rsid w:val="00E83529"/>
    <w:rsid w:val="00E976F4"/>
    <w:rsid w:val="00EC399B"/>
    <w:rsid w:val="00EE2FD9"/>
    <w:rsid w:val="00F169E7"/>
    <w:rsid w:val="00F23321"/>
    <w:rsid w:val="00F60A00"/>
    <w:rsid w:val="00F64F4C"/>
    <w:rsid w:val="00FA25EB"/>
    <w:rsid w:val="00FA2C43"/>
    <w:rsid w:val="00FA7044"/>
    <w:rsid w:val="00FD6DB9"/>
    <w:rsid w:val="00FE41C2"/>
    <w:rsid w:val="00FF32DB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C75D28"/>
  <w15:chartTrackingRefBased/>
  <w15:docId w15:val="{99B2CC8D-54D2-4EFB-B65B-98F6ECB4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7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1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22</Pages>
  <Words>5375</Words>
  <Characters>30639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XGr6fg2EHE@students.jku.at</dc:creator>
  <cp:keywords/>
  <dc:description/>
  <cp:lastModifiedBy>XGr6fg2EHE@students.jku.at</cp:lastModifiedBy>
  <cp:revision>9</cp:revision>
  <dcterms:created xsi:type="dcterms:W3CDTF">2022-03-11T20:24:00Z</dcterms:created>
  <dcterms:modified xsi:type="dcterms:W3CDTF">2022-03-13T19:01:00Z</dcterms:modified>
</cp:coreProperties>
</file>